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240" w:lineRule="atLeast"/>
        <w:jc w:val="center"/>
        <w:rPr>
          <w:rFonts w:asciiTheme="minorEastAsia" w:hAnsiTheme="minorEastAsia" w:eastAsiaTheme="minorEastAsia" w:cstheme="minorEastAsia"/>
          <w:b/>
          <w:kern w:val="0"/>
          <w:sz w:val="44"/>
          <w:szCs w:val="44"/>
        </w:rPr>
      </w:pPr>
      <w:r>
        <w:rPr>
          <w:rFonts w:hint="eastAsia" w:asciiTheme="minorEastAsia" w:hAnsiTheme="minorEastAsia" w:eastAsiaTheme="minorEastAsia" w:cstheme="minorEastAsia"/>
          <w:b/>
          <w:kern w:val="0"/>
          <w:sz w:val="44"/>
          <w:szCs w:val="44"/>
        </w:rPr>
        <w:t>温州旺杨电子科技有限公司破产清算案</w:t>
      </w:r>
    </w:p>
    <w:p>
      <w:pPr>
        <w:widowControl/>
        <w:spacing w:line="240" w:lineRule="atLeast"/>
        <w:jc w:val="center"/>
        <w:textAlignment w:val="baseline"/>
        <w:rPr>
          <w:rFonts w:asciiTheme="minorEastAsia" w:hAnsiTheme="minorEastAsia" w:eastAsiaTheme="minorEastAsia" w:cstheme="minorEastAsia"/>
          <w:b/>
          <w:kern w:val="0"/>
          <w:sz w:val="44"/>
          <w:szCs w:val="44"/>
        </w:rPr>
      </w:pPr>
      <w:r>
        <w:rPr>
          <w:rFonts w:hint="eastAsia" w:asciiTheme="minorEastAsia" w:hAnsiTheme="minorEastAsia" w:eastAsiaTheme="minorEastAsia" w:cstheme="minorEastAsia"/>
          <w:b/>
          <w:kern w:val="0"/>
          <w:sz w:val="44"/>
          <w:szCs w:val="44"/>
        </w:rPr>
        <w:t>债权申报须知</w:t>
      </w:r>
    </w:p>
    <w:p>
      <w:pPr>
        <w:widowControl/>
        <w:adjustRightInd w:val="0"/>
        <w:spacing w:line="360" w:lineRule="exact"/>
        <w:jc w:val="left"/>
        <w:textAlignment w:val="baseline"/>
        <w:rPr>
          <w:rFonts w:asciiTheme="minorEastAsia" w:hAnsiTheme="minorEastAsia" w:eastAsiaTheme="minorEastAsia" w:cstheme="minorEastAsia"/>
          <w:b/>
          <w:kern w:val="0"/>
          <w:sz w:val="28"/>
        </w:rPr>
      </w:pPr>
      <w:r>
        <w:rPr>
          <w:rFonts w:hint="eastAsia" w:asciiTheme="minorEastAsia" w:hAnsiTheme="minorEastAsia" w:eastAsiaTheme="minorEastAsia" w:cstheme="minorEastAsia"/>
          <w:b/>
          <w:kern w:val="0"/>
          <w:sz w:val="28"/>
        </w:rPr>
        <w:t xml:space="preserve">    一、申报时应提供以下资料：</w:t>
      </w:r>
    </w:p>
    <w:p>
      <w:pPr>
        <w:widowControl/>
        <w:adjustRightInd w:val="0"/>
        <w:spacing w:line="360" w:lineRule="exact"/>
        <w:ind w:firstLine="560" w:firstLineChars="200"/>
        <w:jc w:val="left"/>
        <w:textAlignment w:val="baseline"/>
        <w:rPr>
          <w:rFonts w:ascii="宋体" w:hAnsi="宋体" w:cstheme="minorEastAsia"/>
          <w:kern w:val="0"/>
          <w:sz w:val="28"/>
          <w:szCs w:val="28"/>
        </w:rPr>
      </w:pPr>
      <w:r>
        <w:rPr>
          <w:rFonts w:hint="eastAsia" w:ascii="宋体" w:hAnsi="宋体" w:cstheme="minorEastAsia"/>
          <w:kern w:val="0"/>
          <w:sz w:val="28"/>
          <w:szCs w:val="28"/>
        </w:rPr>
        <w:t>1、债权人为法人单位的，应提供债权人已年检的营业执照复印件(加盖公章)、组织机构代码证复印件(加盖公章)、法定代表人身份证明书(原件)、法定代表人身份证复印件(签字确认)；</w:t>
      </w:r>
    </w:p>
    <w:p>
      <w:pPr>
        <w:widowControl/>
        <w:adjustRightInd w:val="0"/>
        <w:spacing w:line="360" w:lineRule="exact"/>
        <w:ind w:firstLine="560" w:firstLineChars="200"/>
        <w:jc w:val="left"/>
        <w:textAlignment w:val="baseline"/>
        <w:rPr>
          <w:rFonts w:ascii="宋体" w:hAnsi="宋体" w:cstheme="minorEastAsia"/>
          <w:kern w:val="0"/>
          <w:sz w:val="28"/>
          <w:szCs w:val="28"/>
        </w:rPr>
      </w:pPr>
      <w:r>
        <w:rPr>
          <w:rFonts w:hint="eastAsia" w:ascii="宋体" w:hAnsi="宋体" w:cstheme="minorEastAsia"/>
          <w:kern w:val="0"/>
          <w:sz w:val="28"/>
          <w:szCs w:val="28"/>
        </w:rPr>
        <w:t>债权人为个人的，提供个人身份证明(复印件签字确认)；</w:t>
      </w:r>
    </w:p>
    <w:p>
      <w:pPr>
        <w:widowControl/>
        <w:adjustRightInd w:val="0"/>
        <w:spacing w:line="360" w:lineRule="exact"/>
        <w:ind w:firstLine="560" w:firstLineChars="200"/>
        <w:jc w:val="left"/>
        <w:textAlignment w:val="baseline"/>
        <w:rPr>
          <w:rFonts w:ascii="宋体" w:hAnsi="宋体" w:cstheme="minorEastAsia"/>
          <w:kern w:val="0"/>
          <w:sz w:val="28"/>
          <w:szCs w:val="28"/>
        </w:rPr>
      </w:pPr>
      <w:r>
        <w:rPr>
          <w:rFonts w:hint="eastAsia" w:ascii="宋体" w:hAnsi="宋体" w:cstheme="minorEastAsia"/>
          <w:kern w:val="0"/>
          <w:sz w:val="28"/>
          <w:szCs w:val="28"/>
        </w:rPr>
        <w:t>委托代理人申报的，须双方到场提交授权委托书(原件)及代理人身份证明(复印件签字确认)或公证委托或委托律师申报；</w:t>
      </w:r>
    </w:p>
    <w:p>
      <w:pPr>
        <w:widowControl/>
        <w:adjustRightInd w:val="0"/>
        <w:spacing w:line="360" w:lineRule="exact"/>
        <w:ind w:firstLine="560" w:firstLineChars="200"/>
        <w:jc w:val="left"/>
        <w:textAlignment w:val="baseline"/>
        <w:rPr>
          <w:rFonts w:ascii="宋体" w:hAnsi="宋体" w:cstheme="minorEastAsia"/>
          <w:kern w:val="0"/>
          <w:sz w:val="28"/>
          <w:szCs w:val="28"/>
        </w:rPr>
      </w:pPr>
      <w:r>
        <w:rPr>
          <w:rFonts w:hint="eastAsia" w:ascii="宋体" w:hAnsi="宋体" w:cstheme="minorEastAsia"/>
          <w:kern w:val="0"/>
          <w:sz w:val="28"/>
          <w:szCs w:val="28"/>
        </w:rPr>
        <w:t>2、债权申报表、申报材料清单、债权人地址及联系方式确认书；</w:t>
      </w:r>
    </w:p>
    <w:p>
      <w:pPr>
        <w:widowControl/>
        <w:adjustRightInd w:val="0"/>
        <w:spacing w:line="360" w:lineRule="exact"/>
        <w:ind w:firstLine="560" w:firstLineChars="200"/>
        <w:jc w:val="left"/>
        <w:textAlignment w:val="baseline"/>
        <w:rPr>
          <w:rFonts w:ascii="宋体" w:hAnsi="宋体" w:cstheme="minorEastAsia"/>
          <w:kern w:val="0"/>
          <w:sz w:val="28"/>
          <w:szCs w:val="28"/>
        </w:rPr>
      </w:pPr>
      <w:r>
        <w:rPr>
          <w:rFonts w:hint="eastAsia" w:ascii="宋体" w:hAnsi="宋体" w:cstheme="minorEastAsia"/>
          <w:kern w:val="0"/>
          <w:sz w:val="28"/>
          <w:szCs w:val="28"/>
        </w:rPr>
        <w:t>3、申报债权的证据材料的复印件(如合同、协议、往来帐及相关凭证、收款或付款凭证、判决书、调解书、裁定书、</w:t>
      </w:r>
      <w:r>
        <w:rPr>
          <w:rFonts w:hint="eastAsia" w:ascii="宋体" w:hAnsi="宋体" w:cstheme="minorEastAsia"/>
          <w:b/>
          <w:bCs/>
          <w:kern w:val="0"/>
          <w:sz w:val="28"/>
          <w:szCs w:val="28"/>
        </w:rPr>
        <w:t>生效证明</w:t>
      </w:r>
      <w:r>
        <w:rPr>
          <w:rFonts w:hint="eastAsia" w:ascii="宋体" w:hAnsi="宋体" w:cstheme="minorEastAsia"/>
          <w:kern w:val="0"/>
          <w:sz w:val="28"/>
          <w:szCs w:val="28"/>
        </w:rPr>
        <w:t>、</w:t>
      </w:r>
      <w:r>
        <w:rPr>
          <w:rFonts w:hint="eastAsia" w:ascii="宋体" w:hAnsi="宋体" w:cstheme="minorEastAsia"/>
          <w:b/>
          <w:kern w:val="0"/>
          <w:sz w:val="28"/>
          <w:szCs w:val="28"/>
        </w:rPr>
        <w:t>孳息或违约金计算说明等书面材料</w:t>
      </w:r>
      <w:r>
        <w:rPr>
          <w:rFonts w:hint="eastAsia" w:ascii="宋体" w:hAnsi="宋体" w:cstheme="minorEastAsia"/>
          <w:kern w:val="0"/>
          <w:sz w:val="28"/>
          <w:szCs w:val="28"/>
        </w:rPr>
        <w:t>)并加盖公章，申报时随带上述</w:t>
      </w:r>
      <w:r>
        <w:rPr>
          <w:rFonts w:hint="eastAsia" w:ascii="宋体" w:hAnsi="宋体" w:cstheme="minorEastAsia"/>
          <w:b/>
          <w:bCs/>
          <w:kern w:val="0"/>
          <w:sz w:val="28"/>
          <w:szCs w:val="28"/>
        </w:rPr>
        <w:t>材料原件</w:t>
      </w:r>
      <w:r>
        <w:rPr>
          <w:rFonts w:hint="eastAsia" w:ascii="宋体" w:hAnsi="宋体" w:cstheme="minorEastAsia"/>
          <w:kern w:val="0"/>
          <w:sz w:val="28"/>
          <w:szCs w:val="28"/>
        </w:rPr>
        <w:t>供管理人审核；</w:t>
      </w:r>
    </w:p>
    <w:p>
      <w:pPr>
        <w:widowControl/>
        <w:adjustRightInd w:val="0"/>
        <w:spacing w:line="360" w:lineRule="exact"/>
        <w:ind w:firstLine="560" w:firstLineChars="200"/>
        <w:jc w:val="left"/>
        <w:textAlignment w:val="baseline"/>
        <w:rPr>
          <w:rFonts w:ascii="宋体" w:hAnsi="宋体" w:cstheme="minorEastAsia"/>
          <w:kern w:val="0"/>
          <w:sz w:val="28"/>
          <w:szCs w:val="28"/>
        </w:rPr>
      </w:pPr>
      <w:r>
        <w:rPr>
          <w:rFonts w:hint="eastAsia" w:ascii="宋体" w:hAnsi="宋体" w:cstheme="minorEastAsia"/>
          <w:kern w:val="0"/>
          <w:sz w:val="28"/>
          <w:szCs w:val="28"/>
        </w:rPr>
        <w:t>4、债权人申报债权时，应在《债权人地址及联系方式确认书》中填写申报人准确、有效的联系地址、邮编、电话、联系人等信息，以便管理人通过上述途径送达相关材料及信息。</w:t>
      </w:r>
    </w:p>
    <w:p>
      <w:pPr>
        <w:widowControl/>
        <w:adjustRightInd w:val="0"/>
        <w:spacing w:line="360" w:lineRule="exact"/>
        <w:ind w:firstLine="548" w:firstLineChars="196"/>
        <w:jc w:val="left"/>
        <w:textAlignment w:val="baseline"/>
        <w:rPr>
          <w:rFonts w:ascii="宋体" w:hAnsi="宋体" w:cstheme="minorEastAsia"/>
          <w:kern w:val="0"/>
          <w:sz w:val="28"/>
          <w:szCs w:val="28"/>
        </w:rPr>
      </w:pPr>
      <w:r>
        <w:rPr>
          <w:rFonts w:hint="eastAsia" w:ascii="宋体" w:hAnsi="宋体" w:cstheme="minorEastAsia"/>
          <w:kern w:val="0"/>
          <w:sz w:val="28"/>
          <w:szCs w:val="28"/>
        </w:rPr>
        <w:t>二、注意事项：</w:t>
      </w:r>
    </w:p>
    <w:p>
      <w:pPr>
        <w:widowControl/>
        <w:adjustRightInd w:val="0"/>
        <w:spacing w:line="360" w:lineRule="exact"/>
        <w:ind w:firstLine="560" w:firstLineChars="200"/>
        <w:jc w:val="left"/>
        <w:textAlignment w:val="baseline"/>
        <w:rPr>
          <w:rFonts w:ascii="宋体" w:hAnsi="宋体" w:cstheme="minorEastAsia"/>
          <w:kern w:val="0"/>
          <w:sz w:val="28"/>
          <w:szCs w:val="28"/>
        </w:rPr>
      </w:pPr>
      <w:r>
        <w:rPr>
          <w:rFonts w:hint="eastAsia" w:ascii="宋体" w:hAnsi="宋体" w:cstheme="minorEastAsia"/>
          <w:kern w:val="0"/>
          <w:sz w:val="28"/>
          <w:szCs w:val="28"/>
        </w:rPr>
        <w:t>1、以上申报材料，请一式一份提供给管理人；</w:t>
      </w:r>
    </w:p>
    <w:p>
      <w:pPr>
        <w:widowControl/>
        <w:adjustRightInd w:val="0"/>
        <w:spacing w:line="360" w:lineRule="exact"/>
        <w:ind w:firstLine="560" w:firstLineChars="200"/>
        <w:jc w:val="left"/>
        <w:textAlignment w:val="baseline"/>
        <w:rPr>
          <w:rFonts w:ascii="宋体" w:hAnsi="宋体" w:cstheme="minorEastAsia"/>
          <w:kern w:val="0"/>
          <w:sz w:val="28"/>
          <w:szCs w:val="28"/>
        </w:rPr>
      </w:pPr>
      <w:r>
        <w:rPr>
          <w:rFonts w:hint="eastAsia" w:ascii="宋体" w:hAnsi="宋体" w:cstheme="minorEastAsia"/>
          <w:kern w:val="0"/>
          <w:sz w:val="28"/>
          <w:szCs w:val="28"/>
        </w:rPr>
        <w:t>2、审核债权过程中，管理人如再行要求审核证据原件的，申报人应根据管理人的要求提交证据原件；</w:t>
      </w:r>
    </w:p>
    <w:p>
      <w:pPr>
        <w:pStyle w:val="4"/>
        <w:spacing w:line="360" w:lineRule="exact"/>
        <w:ind w:firstLine="560" w:firstLineChars="200"/>
        <w:rPr>
          <w:rFonts w:cstheme="minorEastAsia"/>
          <w:sz w:val="28"/>
          <w:szCs w:val="28"/>
        </w:rPr>
      </w:pPr>
      <w:r>
        <w:rPr>
          <w:rFonts w:hint="eastAsia" w:cstheme="minorEastAsia"/>
          <w:sz w:val="28"/>
          <w:szCs w:val="28"/>
        </w:rPr>
        <w:t>3、</w:t>
      </w:r>
      <w:r>
        <w:rPr>
          <w:rFonts w:hint="eastAsia" w:cstheme="minorEastAsia"/>
          <w:b/>
          <w:bCs/>
          <w:sz w:val="28"/>
          <w:szCs w:val="28"/>
        </w:rPr>
        <w:t>债权利息截止计算日期202</w:t>
      </w:r>
      <w:r>
        <w:rPr>
          <w:rFonts w:cstheme="minorEastAsia"/>
          <w:b/>
          <w:bCs/>
          <w:sz w:val="28"/>
          <w:szCs w:val="28"/>
        </w:rPr>
        <w:t>2</w:t>
      </w:r>
      <w:r>
        <w:rPr>
          <w:rFonts w:hint="eastAsia" w:cstheme="minorEastAsia"/>
          <w:b/>
          <w:bCs/>
          <w:sz w:val="28"/>
          <w:szCs w:val="28"/>
        </w:rPr>
        <w:t>年</w:t>
      </w:r>
      <w:r>
        <w:rPr>
          <w:rFonts w:hint="eastAsia" w:cstheme="minorEastAsia"/>
          <w:b/>
          <w:bCs/>
          <w:sz w:val="28"/>
          <w:szCs w:val="28"/>
          <w:lang w:val="en-US" w:eastAsia="zh-CN"/>
        </w:rPr>
        <w:t>3</w:t>
      </w:r>
      <w:r>
        <w:rPr>
          <w:rFonts w:hint="eastAsia" w:cstheme="minorEastAsia"/>
          <w:b/>
          <w:bCs/>
          <w:sz w:val="28"/>
          <w:szCs w:val="28"/>
        </w:rPr>
        <w:t>月</w:t>
      </w:r>
      <w:r>
        <w:rPr>
          <w:rFonts w:cstheme="minorEastAsia"/>
          <w:b/>
          <w:bCs/>
          <w:sz w:val="28"/>
          <w:szCs w:val="28"/>
        </w:rPr>
        <w:t>2</w:t>
      </w:r>
      <w:r>
        <w:rPr>
          <w:rFonts w:hint="eastAsia" w:cstheme="minorEastAsia"/>
          <w:b/>
          <w:bCs/>
          <w:sz w:val="28"/>
          <w:szCs w:val="28"/>
          <w:lang w:val="en-US" w:eastAsia="zh-CN"/>
        </w:rPr>
        <w:t>1</w:t>
      </w:r>
      <w:r>
        <w:rPr>
          <w:rFonts w:hint="eastAsia" w:cstheme="minorEastAsia"/>
          <w:b/>
          <w:bCs/>
          <w:sz w:val="28"/>
          <w:szCs w:val="28"/>
        </w:rPr>
        <w:t>日</w:t>
      </w:r>
      <w:r>
        <w:rPr>
          <w:rFonts w:hint="eastAsia" w:cstheme="minorEastAsia"/>
          <w:sz w:val="28"/>
          <w:szCs w:val="28"/>
        </w:rPr>
        <w:t>，申报孳息或违约金涉及多笔债权的，应分别列明每笔债权孳息或违约金计算说明。</w:t>
      </w:r>
    </w:p>
    <w:p>
      <w:pPr>
        <w:widowControl/>
        <w:adjustRightInd w:val="0"/>
        <w:spacing w:line="360" w:lineRule="exact"/>
        <w:ind w:firstLine="560" w:firstLineChars="200"/>
        <w:jc w:val="left"/>
        <w:textAlignment w:val="baseline"/>
        <w:rPr>
          <w:rFonts w:ascii="宋体" w:hAnsi="宋体" w:cstheme="minorEastAsia"/>
          <w:kern w:val="0"/>
          <w:sz w:val="28"/>
          <w:szCs w:val="28"/>
        </w:rPr>
      </w:pPr>
      <w:r>
        <w:rPr>
          <w:rFonts w:hint="eastAsia" w:ascii="宋体" w:hAnsi="宋体" w:cstheme="minorEastAsia"/>
          <w:kern w:val="0"/>
          <w:sz w:val="28"/>
          <w:szCs w:val="28"/>
        </w:rPr>
        <w:t>4、申报时间：</w:t>
      </w:r>
      <w:r>
        <w:rPr>
          <w:rFonts w:hint="eastAsia" w:ascii="宋体" w:hAnsi="宋体" w:cstheme="minorEastAsia"/>
          <w:b/>
          <w:bCs/>
          <w:kern w:val="0"/>
          <w:sz w:val="28"/>
          <w:szCs w:val="28"/>
        </w:rPr>
        <w:t>即日起至</w:t>
      </w:r>
      <w:r>
        <w:rPr>
          <w:rFonts w:ascii="宋体" w:hAnsi="宋体" w:cstheme="minorEastAsia"/>
          <w:b/>
          <w:bCs/>
          <w:kern w:val="0"/>
          <w:sz w:val="28"/>
          <w:szCs w:val="28"/>
        </w:rPr>
        <w:t>2022年</w:t>
      </w:r>
      <w:r>
        <w:rPr>
          <w:rFonts w:hint="eastAsia" w:ascii="宋体" w:hAnsi="宋体" w:cstheme="minorEastAsia"/>
          <w:b/>
          <w:bCs/>
          <w:kern w:val="0"/>
          <w:sz w:val="28"/>
          <w:szCs w:val="28"/>
          <w:lang w:val="en-US" w:eastAsia="zh-CN"/>
        </w:rPr>
        <w:t>5</w:t>
      </w:r>
      <w:r>
        <w:rPr>
          <w:rFonts w:ascii="宋体" w:hAnsi="宋体" w:cstheme="minorEastAsia"/>
          <w:b/>
          <w:bCs/>
          <w:kern w:val="0"/>
          <w:sz w:val="28"/>
          <w:szCs w:val="28"/>
        </w:rPr>
        <w:t>月</w:t>
      </w:r>
      <w:r>
        <w:rPr>
          <w:rFonts w:hint="eastAsia" w:ascii="宋体" w:hAnsi="宋体" w:cstheme="minorEastAsia"/>
          <w:b/>
          <w:bCs/>
          <w:kern w:val="0"/>
          <w:sz w:val="28"/>
          <w:szCs w:val="28"/>
          <w:lang w:val="en-US" w:eastAsia="zh-CN"/>
        </w:rPr>
        <w:t>10</w:t>
      </w:r>
      <w:r>
        <w:rPr>
          <w:rFonts w:ascii="宋体" w:hAnsi="宋体" w:cstheme="minorEastAsia"/>
          <w:b/>
          <w:bCs/>
          <w:kern w:val="0"/>
          <w:sz w:val="28"/>
          <w:szCs w:val="28"/>
        </w:rPr>
        <w:t>日</w:t>
      </w:r>
      <w:r>
        <w:rPr>
          <w:rFonts w:hint="eastAsia" w:ascii="宋体" w:hAnsi="宋体" w:cstheme="minorEastAsia"/>
          <w:b/>
          <w:bCs/>
          <w:kern w:val="0"/>
          <w:sz w:val="28"/>
          <w:szCs w:val="28"/>
        </w:rPr>
        <w:t>止</w:t>
      </w:r>
      <w:r>
        <w:rPr>
          <w:rFonts w:hint="eastAsia" w:ascii="宋体" w:hAnsi="宋体" w:cstheme="minorEastAsia"/>
          <w:kern w:val="0"/>
          <w:sz w:val="28"/>
          <w:szCs w:val="28"/>
        </w:rPr>
        <w:t>，工作日上午9:00～11:30，下午14:00～17:00。</w:t>
      </w:r>
    </w:p>
    <w:p>
      <w:pPr>
        <w:widowControl/>
        <w:adjustRightInd w:val="0"/>
        <w:spacing w:line="360" w:lineRule="exact"/>
        <w:ind w:firstLine="560" w:firstLineChars="200"/>
        <w:jc w:val="left"/>
        <w:textAlignment w:val="baseline"/>
        <w:rPr>
          <w:rFonts w:ascii="宋体" w:hAnsi="宋体" w:cstheme="minorEastAsia"/>
          <w:kern w:val="0"/>
          <w:sz w:val="28"/>
          <w:szCs w:val="28"/>
        </w:rPr>
      </w:pPr>
      <w:r>
        <w:rPr>
          <w:rFonts w:hint="eastAsia" w:ascii="宋体" w:hAnsi="宋体" w:cstheme="minorEastAsia"/>
          <w:kern w:val="0"/>
          <w:sz w:val="28"/>
          <w:szCs w:val="28"/>
        </w:rPr>
        <w:t>三、管理人联系方式：</w:t>
      </w:r>
    </w:p>
    <w:p>
      <w:pPr>
        <w:spacing w:line="360" w:lineRule="exact"/>
        <w:ind w:firstLine="560" w:firstLineChars="200"/>
        <w:rPr>
          <w:rFonts w:ascii="宋体" w:hAnsi="宋体"/>
          <w:b/>
          <w:bCs/>
          <w:color w:val="000000"/>
          <w:sz w:val="28"/>
          <w:szCs w:val="28"/>
        </w:rPr>
      </w:pPr>
      <w:r>
        <w:rPr>
          <w:rFonts w:hint="eastAsia" w:ascii="宋体" w:hAnsi="宋体"/>
          <w:color w:val="000000"/>
          <w:sz w:val="28"/>
          <w:szCs w:val="28"/>
          <w:lang w:val="en-US" w:eastAsia="zh-CN"/>
        </w:rPr>
        <w:t>林燕萍</w:t>
      </w:r>
      <w:r>
        <w:rPr>
          <w:rFonts w:hint="eastAsia" w:ascii="宋体" w:hAnsi="宋体"/>
          <w:color w:val="000000"/>
          <w:sz w:val="28"/>
          <w:szCs w:val="28"/>
        </w:rPr>
        <w:t>、</w:t>
      </w:r>
      <w:r>
        <w:rPr>
          <w:rFonts w:hint="eastAsia" w:ascii="宋体" w:hAnsi="宋体"/>
          <w:color w:val="000000"/>
          <w:sz w:val="28"/>
          <w:szCs w:val="28"/>
          <w:lang w:val="en-US" w:eastAsia="zh-CN"/>
        </w:rPr>
        <w:t>李阔</w:t>
      </w:r>
      <w:r>
        <w:rPr>
          <w:rFonts w:hint="eastAsia" w:ascii="宋体" w:hAnsi="宋体"/>
          <w:color w:val="000000"/>
          <w:sz w:val="28"/>
          <w:szCs w:val="28"/>
        </w:rPr>
        <w:t>（</w:t>
      </w:r>
      <w:r>
        <w:rPr>
          <w:rFonts w:hint="eastAsia" w:ascii="宋体" w:hAnsi="宋体"/>
          <w:color w:val="000000"/>
          <w:sz w:val="28"/>
          <w:szCs w:val="28"/>
          <w:lang w:val="en-US" w:eastAsia="zh-CN"/>
        </w:rPr>
        <w:t>18106765800</w:t>
      </w:r>
      <w:r>
        <w:rPr>
          <w:rFonts w:hint="eastAsia" w:ascii="宋体" w:hAnsi="宋体"/>
          <w:color w:val="000000"/>
          <w:sz w:val="28"/>
          <w:szCs w:val="28"/>
        </w:rPr>
        <w:t>，</w:t>
      </w:r>
      <w:r>
        <w:rPr>
          <w:rFonts w:hint="eastAsia" w:ascii="宋体" w:hAnsi="宋体"/>
          <w:color w:val="000000"/>
          <w:sz w:val="28"/>
          <w:szCs w:val="28"/>
          <w:lang w:val="en-US" w:eastAsia="zh-CN"/>
        </w:rPr>
        <w:t>0577-</w:t>
      </w:r>
      <w:r>
        <w:rPr>
          <w:rFonts w:hint="eastAsia" w:ascii="宋体" w:hAnsi="宋体"/>
          <w:color w:val="000000"/>
          <w:sz w:val="28"/>
          <w:szCs w:val="28"/>
        </w:rPr>
        <w:t>8</w:t>
      </w:r>
      <w:r>
        <w:rPr>
          <w:rFonts w:ascii="宋体" w:hAnsi="宋体"/>
          <w:color w:val="000000"/>
          <w:sz w:val="28"/>
          <w:szCs w:val="28"/>
        </w:rPr>
        <w:t>899</w:t>
      </w:r>
      <w:r>
        <w:rPr>
          <w:rFonts w:hint="eastAsia" w:ascii="宋体" w:hAnsi="宋体"/>
          <w:color w:val="000000"/>
          <w:sz w:val="28"/>
          <w:szCs w:val="28"/>
          <w:lang w:val="en-US" w:eastAsia="zh-CN"/>
        </w:rPr>
        <w:t>8848</w:t>
      </w:r>
      <w:r>
        <w:rPr>
          <w:rFonts w:hint="eastAsia" w:ascii="宋体" w:hAnsi="宋体"/>
          <w:color w:val="000000"/>
          <w:sz w:val="28"/>
          <w:szCs w:val="28"/>
        </w:rPr>
        <w:t>），申报地址/邮寄地址：温州市锦江路4</w:t>
      </w:r>
      <w:r>
        <w:rPr>
          <w:rFonts w:ascii="宋体" w:hAnsi="宋体"/>
          <w:color w:val="000000"/>
          <w:sz w:val="28"/>
          <w:szCs w:val="28"/>
        </w:rPr>
        <w:t>58</w:t>
      </w:r>
      <w:r>
        <w:rPr>
          <w:rFonts w:hint="eastAsia" w:ascii="宋体" w:hAnsi="宋体"/>
          <w:color w:val="000000"/>
          <w:sz w:val="28"/>
          <w:szCs w:val="28"/>
        </w:rPr>
        <w:t>号深蓝大厦</w:t>
      </w:r>
      <w:r>
        <w:rPr>
          <w:rFonts w:ascii="宋体" w:hAnsi="宋体"/>
          <w:color w:val="000000"/>
          <w:sz w:val="28"/>
          <w:szCs w:val="28"/>
        </w:rPr>
        <w:t>8-9</w:t>
      </w:r>
      <w:r>
        <w:rPr>
          <w:rFonts w:hint="eastAsia" w:ascii="宋体" w:hAnsi="宋体"/>
          <w:color w:val="000000"/>
          <w:sz w:val="28"/>
          <w:szCs w:val="28"/>
        </w:rPr>
        <w:t>层浙江海昌律师事务所</w:t>
      </w:r>
    </w:p>
    <w:p>
      <w:pPr>
        <w:widowControl/>
        <w:adjustRightInd w:val="0"/>
        <w:spacing w:line="360" w:lineRule="exact"/>
        <w:ind w:firstLine="560" w:firstLineChars="200"/>
        <w:jc w:val="left"/>
        <w:textAlignment w:val="baseline"/>
        <w:rPr>
          <w:rFonts w:ascii="宋体" w:hAnsi="宋体" w:cstheme="minorEastAsia"/>
          <w:kern w:val="0"/>
          <w:sz w:val="28"/>
        </w:rPr>
      </w:pPr>
      <w:r>
        <w:rPr>
          <w:rFonts w:hint="eastAsia" w:ascii="宋体" w:hAnsi="宋体" w:cstheme="minorEastAsia"/>
          <w:kern w:val="0"/>
          <w:sz w:val="28"/>
        </w:rPr>
        <w:t>四、</w:t>
      </w:r>
      <w:r>
        <w:rPr>
          <w:rFonts w:hint="eastAsia" w:ascii="宋体" w:hAnsi="宋体" w:cstheme="minorEastAsia"/>
          <w:bCs/>
          <w:kern w:val="0"/>
          <w:sz w:val="28"/>
        </w:rPr>
        <w:t>特别提醒：</w:t>
      </w:r>
    </w:p>
    <w:p>
      <w:pPr>
        <w:widowControl/>
        <w:adjustRightInd w:val="0"/>
        <w:spacing w:line="360" w:lineRule="exact"/>
        <w:ind w:firstLine="562" w:firstLineChars="200"/>
        <w:jc w:val="left"/>
        <w:textAlignment w:val="baseline"/>
        <w:rPr>
          <w:rFonts w:ascii="宋体" w:hAnsi="宋体"/>
          <w:b/>
          <w:bCs/>
          <w:color w:val="000000"/>
          <w:sz w:val="28"/>
          <w:szCs w:val="28"/>
        </w:rPr>
      </w:pPr>
      <w:r>
        <w:rPr>
          <w:rFonts w:hint="eastAsia" w:ascii="宋体" w:hAnsi="宋体"/>
          <w:b/>
          <w:bCs/>
          <w:color w:val="000000"/>
          <w:sz w:val="28"/>
          <w:szCs w:val="28"/>
          <w:lang w:val="en-US" w:eastAsia="zh-CN"/>
        </w:rPr>
        <w:t>旺杨</w:t>
      </w:r>
      <w:r>
        <w:rPr>
          <w:rFonts w:hint="eastAsia" w:ascii="宋体" w:hAnsi="宋体"/>
          <w:b/>
          <w:bCs/>
          <w:color w:val="000000"/>
          <w:sz w:val="28"/>
          <w:szCs w:val="28"/>
        </w:rPr>
        <w:t>公司第一次债权人会议定于202</w:t>
      </w:r>
      <w:r>
        <w:rPr>
          <w:rFonts w:ascii="宋体" w:hAnsi="宋体"/>
          <w:b/>
          <w:bCs/>
          <w:color w:val="000000"/>
          <w:sz w:val="28"/>
          <w:szCs w:val="28"/>
        </w:rPr>
        <w:t>2</w:t>
      </w:r>
      <w:r>
        <w:rPr>
          <w:rFonts w:hint="eastAsia" w:ascii="宋体" w:hAnsi="宋体"/>
          <w:b/>
          <w:bCs/>
          <w:color w:val="000000"/>
          <w:sz w:val="28"/>
          <w:szCs w:val="28"/>
        </w:rPr>
        <w:t>年</w:t>
      </w:r>
      <w:r>
        <w:rPr>
          <w:rFonts w:hint="eastAsia" w:ascii="宋体" w:hAnsi="宋体"/>
          <w:b/>
          <w:bCs/>
          <w:color w:val="000000"/>
          <w:sz w:val="28"/>
          <w:szCs w:val="28"/>
          <w:lang w:val="en-US" w:eastAsia="zh-CN"/>
        </w:rPr>
        <w:t>5</w:t>
      </w:r>
      <w:r>
        <w:rPr>
          <w:rFonts w:hint="eastAsia" w:ascii="宋体" w:hAnsi="宋体"/>
          <w:b/>
          <w:bCs/>
          <w:color w:val="000000"/>
          <w:sz w:val="28"/>
          <w:szCs w:val="28"/>
        </w:rPr>
        <w:t>月</w:t>
      </w:r>
      <w:r>
        <w:rPr>
          <w:rFonts w:ascii="宋体" w:hAnsi="宋体"/>
          <w:b/>
          <w:bCs/>
          <w:color w:val="000000"/>
          <w:sz w:val="28"/>
          <w:szCs w:val="28"/>
        </w:rPr>
        <w:t>1</w:t>
      </w:r>
      <w:r>
        <w:rPr>
          <w:rFonts w:hint="eastAsia" w:ascii="宋体" w:hAnsi="宋体"/>
          <w:b/>
          <w:bCs/>
          <w:color w:val="000000"/>
          <w:sz w:val="28"/>
          <w:szCs w:val="28"/>
          <w:lang w:val="en-US" w:eastAsia="zh-CN"/>
        </w:rPr>
        <w:t>6</w:t>
      </w:r>
      <w:r>
        <w:rPr>
          <w:rFonts w:hint="eastAsia" w:ascii="宋体" w:hAnsi="宋体"/>
          <w:b/>
          <w:bCs/>
          <w:color w:val="000000"/>
          <w:sz w:val="28"/>
          <w:szCs w:val="28"/>
        </w:rPr>
        <w:t>日</w:t>
      </w:r>
      <w:r>
        <w:rPr>
          <w:rFonts w:hint="eastAsia" w:ascii="宋体" w:hAnsi="宋体"/>
          <w:b/>
          <w:bCs/>
          <w:color w:val="000000"/>
          <w:sz w:val="28"/>
          <w:szCs w:val="28"/>
          <w:lang w:val="en-US" w:eastAsia="zh-CN"/>
        </w:rPr>
        <w:t>14时30分</w:t>
      </w:r>
      <w:r>
        <w:rPr>
          <w:rFonts w:hint="eastAsia" w:ascii="宋体" w:hAnsi="宋体"/>
          <w:b/>
          <w:bCs/>
          <w:color w:val="000000"/>
          <w:sz w:val="28"/>
          <w:szCs w:val="28"/>
        </w:rPr>
        <w:t>在</w:t>
      </w:r>
      <w:r>
        <w:rPr>
          <w:rFonts w:hint="eastAsia" w:ascii="宋体" w:hAnsi="宋体"/>
          <w:b/>
          <w:bCs/>
          <w:color w:val="000000"/>
          <w:sz w:val="28"/>
          <w:szCs w:val="28"/>
          <w:lang w:val="en-US" w:eastAsia="zh-CN"/>
        </w:rPr>
        <w:t>苍南县</w:t>
      </w:r>
      <w:r>
        <w:rPr>
          <w:rFonts w:hint="eastAsia" w:ascii="宋体" w:hAnsi="宋体"/>
          <w:b/>
          <w:bCs/>
          <w:color w:val="000000"/>
          <w:sz w:val="28"/>
          <w:szCs w:val="28"/>
        </w:rPr>
        <w:t>人民法院第</w:t>
      </w:r>
      <w:r>
        <w:rPr>
          <w:rFonts w:hint="eastAsia" w:ascii="宋体" w:hAnsi="宋体"/>
          <w:b/>
          <w:bCs/>
          <w:color w:val="000000"/>
          <w:sz w:val="28"/>
          <w:szCs w:val="28"/>
          <w:lang w:val="en-US" w:eastAsia="zh-CN"/>
        </w:rPr>
        <w:t>二</w:t>
      </w:r>
      <w:r>
        <w:rPr>
          <w:rFonts w:hint="eastAsia" w:ascii="宋体" w:hAnsi="宋体"/>
          <w:b/>
          <w:bCs/>
          <w:color w:val="000000"/>
          <w:sz w:val="28"/>
          <w:szCs w:val="28"/>
        </w:rPr>
        <w:t>审判庭（若会议时间和会议地址有变化的，管理人将另行通知）。</w:t>
      </w:r>
    </w:p>
    <w:p>
      <w:pPr>
        <w:widowControl/>
        <w:adjustRightInd w:val="0"/>
        <w:spacing w:line="360" w:lineRule="exact"/>
        <w:ind w:firstLine="560" w:firstLineChars="200"/>
        <w:jc w:val="left"/>
        <w:textAlignment w:val="baseline"/>
        <w:rPr>
          <w:rFonts w:asciiTheme="minorEastAsia" w:hAnsiTheme="minorEastAsia" w:eastAsiaTheme="minorEastAsia" w:cstheme="minorEastAsia"/>
          <w:kern w:val="0"/>
          <w:sz w:val="28"/>
        </w:rPr>
      </w:pPr>
      <w:r>
        <w:rPr>
          <w:rFonts w:hint="eastAsia" w:asciiTheme="minorEastAsia" w:hAnsiTheme="minorEastAsia" w:eastAsiaTheme="minorEastAsia" w:cstheme="minorEastAsia"/>
          <w:kern w:val="0"/>
          <w:sz w:val="28"/>
          <w:lang w:val="zh-CN"/>
        </w:rPr>
        <w:drawing>
          <wp:anchor distT="0" distB="0" distL="114300" distR="114300" simplePos="0" relativeHeight="251659264" behindDoc="0" locked="0" layoutInCell="1" allowOverlap="1">
            <wp:simplePos x="0" y="0"/>
            <wp:positionH relativeFrom="column">
              <wp:posOffset>489585</wp:posOffset>
            </wp:positionH>
            <wp:positionV relativeFrom="paragraph">
              <wp:posOffset>5715</wp:posOffset>
            </wp:positionV>
            <wp:extent cx="1165860" cy="1165860"/>
            <wp:effectExtent l="0" t="0" r="0" b="0"/>
            <wp:wrapSquare wrapText="bothSides"/>
            <wp:docPr id="1" name="图片 1" descr="图片包含 游戏, 文字&#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包含 游戏, 文字&#10;&#10;描述已自动生成"/>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5860" cy="1165860"/>
                    </a:xfrm>
                    <a:prstGeom prst="rect">
                      <a:avLst/>
                    </a:prstGeom>
                  </pic:spPr>
                </pic:pic>
              </a:graphicData>
            </a:graphic>
          </wp:anchor>
        </w:drawing>
      </w:r>
    </w:p>
    <w:p>
      <w:pPr>
        <w:widowControl/>
        <w:adjustRightInd w:val="0"/>
        <w:spacing w:line="360" w:lineRule="exact"/>
        <w:ind w:firstLine="560" w:firstLineChars="200"/>
        <w:jc w:val="left"/>
        <w:textAlignment w:val="baseline"/>
        <w:rPr>
          <w:rFonts w:asciiTheme="minorEastAsia" w:hAnsiTheme="minorEastAsia" w:eastAsiaTheme="minorEastAsia" w:cstheme="minorEastAsia"/>
          <w:kern w:val="0"/>
          <w:sz w:val="28"/>
        </w:rPr>
      </w:pPr>
    </w:p>
    <w:p>
      <w:pPr>
        <w:widowControl/>
        <w:adjustRightInd w:val="0"/>
        <w:spacing w:line="360" w:lineRule="exact"/>
        <w:ind w:firstLine="560" w:firstLineChars="200"/>
        <w:jc w:val="right"/>
        <w:textAlignment w:val="baseline"/>
        <w:rPr>
          <w:rFonts w:asciiTheme="minorEastAsia" w:hAnsiTheme="minorEastAsia" w:eastAsiaTheme="minorEastAsia" w:cstheme="minorEastAsia"/>
          <w:kern w:val="0"/>
          <w:sz w:val="28"/>
        </w:rPr>
      </w:pPr>
      <w:r>
        <w:rPr>
          <w:rFonts w:hint="eastAsia" w:asciiTheme="minorEastAsia" w:hAnsiTheme="minorEastAsia" w:eastAsiaTheme="minorEastAsia" w:cstheme="minorEastAsia"/>
          <w:kern w:val="0"/>
          <w:sz w:val="28"/>
        </w:rPr>
        <w:t xml:space="preserve">   温州旺杨电子科技有限公司管理人</w:t>
      </w:r>
    </w:p>
    <w:p>
      <w:pPr>
        <w:widowControl/>
        <w:adjustRightInd w:val="0"/>
        <w:spacing w:line="360" w:lineRule="exact"/>
        <w:ind w:firstLine="560" w:firstLineChars="200"/>
        <w:jc w:val="right"/>
        <w:textAlignment w:val="baseline"/>
        <w:rPr>
          <w:rFonts w:asciiTheme="minorEastAsia" w:hAnsiTheme="minorEastAsia" w:eastAsiaTheme="minorEastAsia" w:cstheme="minorEastAsia"/>
          <w:kern w:val="0"/>
          <w:sz w:val="28"/>
        </w:rPr>
        <w:sectPr>
          <w:headerReference r:id="rId3" w:type="default"/>
          <w:footerReference r:id="rId4" w:type="default"/>
          <w:pgSz w:w="11906" w:h="16838"/>
          <w:pgMar w:top="1304" w:right="1701" w:bottom="1304" w:left="1701" w:header="851" w:footer="992" w:gutter="0"/>
          <w:cols w:space="720" w:num="1"/>
          <w:docGrid w:type="lines" w:linePitch="312" w:charSpace="0"/>
        </w:sectPr>
      </w:pPr>
      <w:r>
        <w:rPr>
          <w:rFonts w:hint="eastAsia" w:asciiTheme="minorEastAsia" w:hAnsiTheme="minorEastAsia" w:eastAsiaTheme="minorEastAsia" w:cstheme="minorEastAsia"/>
          <w:kern w:val="0"/>
          <w:sz w:val="28"/>
        </w:rPr>
        <w:t xml:space="preserve">           </w:t>
      </w:r>
      <w:r>
        <w:rPr>
          <w:rFonts w:asciiTheme="minorEastAsia" w:hAnsiTheme="minorEastAsia" w:eastAsiaTheme="minorEastAsia" w:cstheme="minorEastAsia"/>
          <w:kern w:val="0"/>
          <w:sz w:val="28"/>
        </w:rPr>
        <w:t>二〇二二年</w:t>
      </w:r>
      <w:r>
        <w:rPr>
          <w:rFonts w:hint="eastAsia" w:asciiTheme="minorEastAsia" w:hAnsiTheme="minorEastAsia" w:eastAsiaTheme="minorEastAsia" w:cstheme="minorEastAsia"/>
          <w:kern w:val="0"/>
          <w:sz w:val="28"/>
        </w:rPr>
        <w:t>三</w:t>
      </w:r>
      <w:r>
        <w:rPr>
          <w:rFonts w:asciiTheme="minorEastAsia" w:hAnsiTheme="minorEastAsia" w:eastAsiaTheme="minorEastAsia" w:cstheme="minorEastAsia"/>
          <w:kern w:val="0"/>
          <w:sz w:val="28"/>
        </w:rPr>
        <w:t>月</w:t>
      </w:r>
      <w:r>
        <w:rPr>
          <w:rFonts w:hint="eastAsia" w:asciiTheme="minorEastAsia" w:hAnsiTheme="minorEastAsia" w:eastAsiaTheme="minorEastAsia" w:cstheme="minorEastAsia"/>
          <w:kern w:val="0"/>
          <w:sz w:val="28"/>
        </w:rPr>
        <w:t>二十</w:t>
      </w:r>
      <w:r>
        <w:rPr>
          <w:rFonts w:hint="eastAsia" w:asciiTheme="minorEastAsia" w:hAnsiTheme="minorEastAsia" w:eastAsiaTheme="minorEastAsia" w:cstheme="minorEastAsia"/>
          <w:kern w:val="0"/>
          <w:sz w:val="28"/>
          <w:lang w:val="en-US" w:eastAsia="zh-CN"/>
        </w:rPr>
        <w:t>九</w:t>
      </w:r>
      <w:r>
        <w:rPr>
          <w:rFonts w:asciiTheme="minorEastAsia" w:hAnsiTheme="minorEastAsia" w:eastAsiaTheme="minorEastAsia" w:cstheme="minorEastAsia"/>
          <w:kern w:val="0"/>
          <w:sz w:val="28"/>
        </w:rPr>
        <w:t>日</w:t>
      </w:r>
    </w:p>
    <w:p>
      <w:pPr>
        <w:ind w:firstLine="1316" w:firstLineChars="298"/>
        <w:rPr>
          <w:rFonts w:ascii="宋体" w:hAnsi="宋体" w:cs="宋体"/>
          <w:b/>
          <w:sz w:val="28"/>
          <w:szCs w:val="28"/>
        </w:rPr>
      </w:pPr>
      <w:r>
        <w:rPr>
          <w:rFonts w:hint="eastAsia" w:ascii="宋体" w:hAnsi="宋体" w:cs="宋体"/>
          <w:b/>
          <w:sz w:val="44"/>
          <w:szCs w:val="44"/>
        </w:rPr>
        <w:t>如实申报债权特别告知书</w:t>
      </w:r>
      <w:r>
        <w:rPr>
          <w:rFonts w:hint="eastAsia" w:ascii="宋体" w:hAnsi="宋体" w:cs="宋体"/>
          <w:b/>
          <w:sz w:val="28"/>
          <w:szCs w:val="28"/>
        </w:rPr>
        <w:t>（正联）</w:t>
      </w:r>
    </w:p>
    <w:p>
      <w:pPr>
        <w:ind w:firstLine="1316" w:firstLineChars="298"/>
        <w:rPr>
          <w:rFonts w:ascii="宋体" w:hAnsi="宋体" w:cs="宋体"/>
          <w:b/>
          <w:sz w:val="44"/>
          <w:szCs w:val="44"/>
        </w:rPr>
      </w:pPr>
    </w:p>
    <w:p>
      <w:pPr>
        <w:spacing w:before="100" w:beforeAutospacing="1" w:after="100" w:afterAutospacing="1" w:line="0" w:lineRule="atLeast"/>
        <w:rPr>
          <w:rFonts w:ascii="宋体" w:hAnsi="宋体" w:cs="宋体"/>
          <w:b/>
          <w:bCs/>
          <w:sz w:val="28"/>
          <w:szCs w:val="28"/>
        </w:rPr>
      </w:pPr>
      <w:r>
        <w:rPr>
          <w:rFonts w:hint="eastAsia" w:ascii="宋体" w:hAnsi="宋体" w:cs="宋体"/>
          <w:b/>
          <w:bCs/>
          <w:sz w:val="28"/>
          <w:szCs w:val="28"/>
        </w:rPr>
        <w:t>温州旺杨电子科技有限公司全体债权人：</w:t>
      </w:r>
    </w:p>
    <w:p>
      <w:pPr>
        <w:spacing w:before="100" w:beforeAutospacing="1" w:after="100" w:afterAutospacing="1" w:line="0" w:lineRule="atLeast"/>
        <w:ind w:firstLine="560" w:firstLineChars="200"/>
        <w:rPr>
          <w:rFonts w:ascii="宋体" w:hAnsi="宋体" w:cs="宋体"/>
          <w:sz w:val="28"/>
          <w:szCs w:val="28"/>
        </w:rPr>
      </w:pPr>
      <w:r>
        <w:rPr>
          <w:rFonts w:hint="eastAsia" w:ascii="宋体" w:hAnsi="宋体" w:cs="宋体"/>
          <w:sz w:val="28"/>
          <w:szCs w:val="28"/>
        </w:rPr>
        <w:t>根据法律的规定，每一个债权人都负有如实申报债权的义务。</w:t>
      </w:r>
    </w:p>
    <w:p>
      <w:pPr>
        <w:spacing w:before="100" w:beforeAutospacing="1" w:after="100" w:afterAutospacing="1" w:line="0" w:lineRule="atLeast"/>
        <w:ind w:firstLine="560" w:firstLineChars="200"/>
        <w:rPr>
          <w:rFonts w:ascii="宋体" w:hAnsi="宋体" w:cs="宋体"/>
          <w:sz w:val="28"/>
          <w:szCs w:val="28"/>
        </w:rPr>
      </w:pPr>
      <w:r>
        <w:rPr>
          <w:rFonts w:hint="eastAsia" w:ascii="宋体" w:hAnsi="宋体" w:cs="宋体"/>
          <w:sz w:val="28"/>
          <w:szCs w:val="28"/>
        </w:rPr>
        <w:t>《中华人民共和国刑法》第三百零七条规定：“</w:t>
      </w:r>
      <w:r>
        <w:rPr>
          <w:rFonts w:hint="eastAsia" w:ascii="宋体" w:hAnsi="宋体" w:cs="宋体"/>
          <w:color w:val="000000"/>
          <w:spacing w:val="7"/>
          <w:sz w:val="28"/>
          <w:szCs w:val="28"/>
        </w:rPr>
        <w:t>以捏造的事实提起民事诉讼，妨害司法秩序或者严重侵害他人合法权益的，处三年以下有期徒刑、拘役或者管制，并处或者单处罚金；情节严重的处三年以</w:t>
      </w:r>
      <w:r>
        <w:rPr>
          <w:rFonts w:ascii="宋体" w:hAnsi="宋体" w:cs="宋体"/>
          <w:color w:val="000000"/>
          <w:spacing w:val="7"/>
          <w:sz w:val="28"/>
          <w:szCs w:val="28"/>
        </w:rPr>
        <w:t>上</w:t>
      </w:r>
      <w:r>
        <w:rPr>
          <w:rFonts w:hint="eastAsia" w:ascii="宋体" w:hAnsi="宋体" w:cs="宋体"/>
          <w:color w:val="000000"/>
          <w:spacing w:val="7"/>
          <w:sz w:val="28"/>
          <w:szCs w:val="28"/>
        </w:rPr>
        <w:t>七年以</w:t>
      </w:r>
      <w:r>
        <w:rPr>
          <w:rFonts w:ascii="宋体" w:hAnsi="宋体" w:cs="宋体"/>
          <w:color w:val="000000"/>
          <w:spacing w:val="7"/>
          <w:sz w:val="28"/>
          <w:szCs w:val="28"/>
        </w:rPr>
        <w:t>下</w:t>
      </w:r>
      <w:r>
        <w:rPr>
          <w:rFonts w:hint="eastAsia" w:ascii="宋体" w:hAnsi="宋体" w:cs="宋体"/>
          <w:color w:val="000000"/>
          <w:spacing w:val="7"/>
          <w:sz w:val="28"/>
          <w:szCs w:val="28"/>
        </w:rPr>
        <w:t>有期徒刑，并处罚金。</w:t>
      </w:r>
      <w:r>
        <w:rPr>
          <w:rFonts w:hint="eastAsia" w:ascii="宋体" w:hAnsi="宋体" w:cs="宋体"/>
          <w:color w:val="000000"/>
          <w:sz w:val="28"/>
          <w:szCs w:val="28"/>
        </w:rPr>
        <w:t>”</w:t>
      </w:r>
      <w:r>
        <w:rPr>
          <w:rFonts w:ascii="宋体" w:hAnsi="宋体" w:cs="宋体"/>
          <w:sz w:val="28"/>
          <w:szCs w:val="28"/>
        </w:rPr>
        <w:t xml:space="preserve"> </w:t>
      </w:r>
    </w:p>
    <w:p>
      <w:pPr>
        <w:spacing w:before="100" w:beforeAutospacing="1" w:after="100" w:afterAutospacing="1" w:line="0" w:lineRule="atLeast"/>
        <w:ind w:firstLine="560" w:firstLineChars="200"/>
        <w:rPr>
          <w:rFonts w:ascii="宋体" w:hAnsi="宋体" w:cs="宋体"/>
          <w:sz w:val="28"/>
          <w:szCs w:val="28"/>
        </w:rPr>
      </w:pPr>
      <w:r>
        <w:rPr>
          <w:rFonts w:hint="eastAsia" w:ascii="宋体" w:hAnsi="宋体" w:cs="宋体"/>
          <w:sz w:val="28"/>
          <w:szCs w:val="28"/>
        </w:rPr>
        <w:t>最高人民法院、最高人民检察院公布的《</w:t>
      </w:r>
      <w:r>
        <w:rPr>
          <w:rFonts w:ascii="宋体" w:hAnsi="宋体"/>
          <w:color w:val="000000"/>
          <w:sz w:val="27"/>
          <w:szCs w:val="27"/>
        </w:rPr>
        <w:t>关于办理虚假诉讼刑事案件适用法律若干问题的解释</w:t>
      </w:r>
      <w:r>
        <w:rPr>
          <w:rFonts w:hint="eastAsia" w:ascii="宋体" w:hAnsi="宋体" w:cs="宋体"/>
          <w:sz w:val="28"/>
          <w:szCs w:val="28"/>
        </w:rPr>
        <w:t>》第一条第五款规定：“</w:t>
      </w:r>
      <w:r>
        <w:rPr>
          <w:rFonts w:ascii="宋体" w:hAnsi="宋体"/>
          <w:color w:val="000000"/>
          <w:sz w:val="27"/>
          <w:szCs w:val="27"/>
        </w:rPr>
        <w:t>在破产案件审理过程中申报捏造的债权的</w:t>
      </w:r>
      <w:r>
        <w:rPr>
          <w:rFonts w:hint="eastAsia" w:ascii="宋体" w:hAnsi="宋体"/>
          <w:color w:val="000000"/>
          <w:sz w:val="27"/>
          <w:szCs w:val="27"/>
        </w:rPr>
        <w:t>，</w:t>
      </w:r>
      <w:r>
        <w:rPr>
          <w:rFonts w:ascii="宋体" w:hAnsi="宋体"/>
          <w:color w:val="000000"/>
          <w:sz w:val="27"/>
          <w:szCs w:val="27"/>
        </w:rPr>
        <w:t>应当认定为刑法第三百零七条之一第一款规定的</w:t>
      </w:r>
      <w:r>
        <w:rPr>
          <w:rFonts w:hint="eastAsia" w:ascii="宋体" w:hAnsi="宋体"/>
          <w:color w:val="000000"/>
          <w:sz w:val="27"/>
          <w:szCs w:val="27"/>
        </w:rPr>
        <w:t>‘</w:t>
      </w:r>
      <w:r>
        <w:rPr>
          <w:rFonts w:ascii="宋体" w:hAnsi="宋体"/>
          <w:color w:val="000000"/>
          <w:sz w:val="27"/>
          <w:szCs w:val="27"/>
        </w:rPr>
        <w:t>以捏造的事实提起民事诉讼’</w:t>
      </w:r>
      <w:r>
        <w:rPr>
          <w:rFonts w:hint="eastAsia" w:ascii="宋体" w:hAnsi="宋体"/>
          <w:color w:val="000000"/>
          <w:sz w:val="27"/>
          <w:szCs w:val="27"/>
        </w:rPr>
        <w:t>。</w:t>
      </w:r>
      <w:r>
        <w:rPr>
          <w:rFonts w:hint="eastAsia" w:ascii="宋体" w:hAnsi="宋体" w:cs="宋体"/>
          <w:sz w:val="28"/>
          <w:szCs w:val="28"/>
        </w:rPr>
        <w:t>”</w:t>
      </w:r>
    </w:p>
    <w:p>
      <w:pPr>
        <w:spacing w:before="100" w:beforeAutospacing="1" w:after="100" w:afterAutospacing="1" w:line="0" w:lineRule="atLeast"/>
        <w:ind w:firstLine="560" w:firstLineChars="200"/>
        <w:rPr>
          <w:rFonts w:ascii="宋体" w:hAnsi="宋体" w:cs="宋体"/>
          <w:sz w:val="28"/>
          <w:szCs w:val="28"/>
        </w:rPr>
      </w:pPr>
      <w:r>
        <w:rPr>
          <w:rFonts w:hint="eastAsia" w:ascii="宋体" w:hAnsi="宋体" w:cs="宋体"/>
          <w:sz w:val="28"/>
          <w:szCs w:val="28"/>
        </w:rPr>
        <w:t>为此，特别告知各债权申报人，如果不如实申报，一经查实构成犯罪的，将会受到刑事法律的制裁。</w:t>
      </w:r>
    </w:p>
    <w:p>
      <w:pPr>
        <w:spacing w:before="100" w:beforeAutospacing="1" w:after="100" w:afterAutospacing="1" w:line="0" w:lineRule="atLeast"/>
        <w:ind w:firstLine="560" w:firstLineChars="200"/>
        <w:rPr>
          <w:rFonts w:ascii="宋体" w:hAnsi="宋体" w:cs="宋体"/>
          <w:sz w:val="28"/>
          <w:szCs w:val="28"/>
        </w:rPr>
      </w:pPr>
      <w:r>
        <w:rPr>
          <w:rFonts w:hint="eastAsia" w:ascii="宋体" w:hAnsi="宋体" w:cs="宋体"/>
          <w:sz w:val="28"/>
          <w:szCs w:val="28"/>
        </w:rPr>
        <w:t>如委托他人申报债权的，必须在管理人处当面签署授权委托书或公证委托或委托律师申报。</w:t>
      </w:r>
    </w:p>
    <w:p>
      <w:pPr>
        <w:spacing w:before="100" w:beforeAutospacing="1" w:after="100" w:afterAutospacing="1" w:line="0" w:lineRule="atLeast"/>
        <w:ind w:firstLine="551" w:firstLineChars="196"/>
        <w:rPr>
          <w:rFonts w:ascii="宋体" w:hAnsi="宋体" w:cs="宋体"/>
          <w:b/>
          <w:sz w:val="28"/>
          <w:szCs w:val="28"/>
          <w:u w:val="single"/>
        </w:rPr>
      </w:pPr>
      <w:r>
        <w:rPr>
          <w:rFonts w:hint="eastAsia" w:ascii="宋体" w:hAnsi="宋体" w:cs="宋体"/>
          <w:b/>
          <w:sz w:val="28"/>
          <w:szCs w:val="28"/>
          <w:u w:val="single"/>
        </w:rPr>
        <w:t>备注：2022年5月16日14时30分在苍南县人民法院第二审判庭召开第一次债权人会议。</w:t>
      </w:r>
    </w:p>
    <w:p>
      <w:pPr>
        <w:spacing w:before="100" w:beforeAutospacing="1" w:after="100" w:afterAutospacing="1" w:line="0" w:lineRule="atLeast"/>
        <w:jc w:val="right"/>
        <w:rPr>
          <w:rFonts w:ascii="宋体" w:hAnsi="宋体" w:cs="宋体"/>
          <w:b/>
          <w:sz w:val="28"/>
          <w:szCs w:val="28"/>
          <w:u w:val="single"/>
        </w:rPr>
      </w:pPr>
    </w:p>
    <w:p>
      <w:pPr>
        <w:spacing w:before="100" w:beforeAutospacing="1" w:after="100" w:afterAutospacing="1" w:line="0" w:lineRule="atLeast"/>
        <w:jc w:val="right"/>
        <w:rPr>
          <w:rFonts w:ascii="宋体" w:hAnsi="宋体" w:cs="宋体"/>
          <w:b/>
          <w:sz w:val="28"/>
          <w:szCs w:val="28"/>
          <w:u w:val="single"/>
        </w:rPr>
      </w:pPr>
    </w:p>
    <w:p>
      <w:pPr>
        <w:spacing w:before="100" w:beforeAutospacing="1" w:after="100" w:afterAutospacing="1" w:line="0" w:lineRule="atLeast"/>
        <w:ind w:right="560" w:firstLine="560" w:firstLineChars="200"/>
        <w:jc w:val="right"/>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温州旺杨电子科技有限公司</w:t>
      </w:r>
      <w:r>
        <w:rPr>
          <w:rFonts w:hint="eastAsia" w:ascii="宋体" w:hAnsi="宋体" w:cs="宋体"/>
          <w:sz w:val="28"/>
          <w:szCs w:val="28"/>
        </w:rPr>
        <w:t>管理人</w:t>
      </w:r>
    </w:p>
    <w:p>
      <w:pPr>
        <w:spacing w:before="100" w:beforeAutospacing="1" w:after="100" w:afterAutospacing="1" w:line="0" w:lineRule="atLeast"/>
        <w:ind w:right="700" w:firstLine="560" w:firstLineChars="200"/>
        <w:jc w:val="right"/>
        <w:rPr>
          <w:rFonts w:ascii="宋体" w:hAnsi="宋体" w:cs="宋体"/>
          <w:sz w:val="28"/>
          <w:szCs w:val="28"/>
        </w:rPr>
      </w:pPr>
      <w:r>
        <w:rPr>
          <w:rFonts w:ascii="宋体" w:hAnsi="宋体" w:cs="宋体"/>
          <w:sz w:val="28"/>
          <w:szCs w:val="28"/>
        </w:rPr>
        <w:t>二〇二二年</w:t>
      </w:r>
      <w:r>
        <w:rPr>
          <w:rFonts w:hint="eastAsia" w:ascii="宋体" w:hAnsi="宋体" w:cs="宋体"/>
          <w:sz w:val="28"/>
          <w:szCs w:val="28"/>
        </w:rPr>
        <w:t>三</w:t>
      </w:r>
      <w:r>
        <w:rPr>
          <w:rFonts w:ascii="宋体" w:hAnsi="宋体" w:cs="宋体"/>
          <w:sz w:val="28"/>
          <w:szCs w:val="28"/>
        </w:rPr>
        <w:t>月</w:t>
      </w:r>
      <w:r>
        <w:rPr>
          <w:rFonts w:hint="eastAsia" w:ascii="宋体" w:hAnsi="宋体" w:cs="宋体"/>
          <w:sz w:val="28"/>
          <w:szCs w:val="28"/>
        </w:rPr>
        <w:t>二十</w:t>
      </w:r>
      <w:r>
        <w:rPr>
          <w:rFonts w:hint="eastAsia" w:ascii="宋体" w:hAnsi="宋体" w:cs="宋体"/>
          <w:sz w:val="28"/>
          <w:szCs w:val="28"/>
          <w:lang w:val="en-US" w:eastAsia="zh-CN"/>
        </w:rPr>
        <w:t>九</w:t>
      </w:r>
      <w:r>
        <w:rPr>
          <w:rFonts w:ascii="宋体" w:hAnsi="宋体" w:cs="宋体"/>
          <w:sz w:val="28"/>
          <w:szCs w:val="28"/>
        </w:rPr>
        <w:t>日</w:t>
      </w:r>
      <w:r>
        <w:rPr>
          <w:rFonts w:hint="eastAsia" w:ascii="宋体" w:hAnsi="宋体" w:cs="宋体"/>
          <w:sz w:val="28"/>
          <w:szCs w:val="28"/>
        </w:rPr>
        <w:t xml:space="preserve">   </w:t>
      </w:r>
    </w:p>
    <w:p>
      <w:pPr>
        <w:rPr>
          <w:rFonts w:ascii="宋体" w:hAnsi="宋体" w:cs="宋体"/>
          <w:b/>
          <w:sz w:val="44"/>
          <w:szCs w:val="44"/>
        </w:rPr>
      </w:pPr>
    </w:p>
    <w:p>
      <w:pPr>
        <w:ind w:firstLine="1316" w:firstLineChars="298"/>
        <w:rPr>
          <w:rFonts w:ascii="宋体" w:hAnsi="宋体" w:cs="宋体"/>
          <w:b/>
          <w:sz w:val="44"/>
          <w:szCs w:val="44"/>
        </w:rPr>
      </w:pPr>
    </w:p>
    <w:p>
      <w:pPr>
        <w:ind w:firstLine="1316" w:firstLineChars="298"/>
        <w:rPr>
          <w:rFonts w:ascii="宋体" w:hAnsi="宋体" w:cs="宋体"/>
          <w:b/>
          <w:sz w:val="44"/>
          <w:szCs w:val="44"/>
        </w:rPr>
      </w:pPr>
    </w:p>
    <w:p>
      <w:pPr>
        <w:jc w:val="center"/>
        <w:rPr>
          <w:rFonts w:ascii="宋体" w:hAnsi="宋体" w:cs="宋体"/>
          <w:b/>
          <w:sz w:val="24"/>
        </w:rPr>
      </w:pPr>
      <w:r>
        <w:rPr>
          <w:rFonts w:hint="eastAsia" w:ascii="宋体" w:hAnsi="宋体" w:cs="宋体"/>
          <w:b/>
          <w:sz w:val="44"/>
          <w:szCs w:val="44"/>
        </w:rPr>
        <w:t>如实申报债权特别告知书</w:t>
      </w:r>
      <w:r>
        <w:rPr>
          <w:rFonts w:hint="eastAsia" w:ascii="宋体" w:hAnsi="宋体" w:cs="宋体"/>
          <w:b/>
          <w:sz w:val="24"/>
        </w:rPr>
        <w:t>（副联存根）</w:t>
      </w:r>
    </w:p>
    <w:p>
      <w:pPr>
        <w:spacing w:before="100" w:beforeAutospacing="1" w:after="100" w:afterAutospacing="1" w:line="0" w:lineRule="atLeast"/>
        <w:rPr>
          <w:rFonts w:ascii="宋体" w:hAnsi="宋体" w:cs="宋体"/>
          <w:b/>
          <w:bCs/>
          <w:sz w:val="28"/>
          <w:szCs w:val="28"/>
        </w:rPr>
      </w:pPr>
      <w:r>
        <w:rPr>
          <w:rFonts w:hint="eastAsia" w:ascii="宋体" w:hAnsi="宋体" w:cs="宋体"/>
          <w:b/>
          <w:bCs/>
          <w:sz w:val="28"/>
          <w:szCs w:val="28"/>
          <w:lang w:val="en-US" w:eastAsia="zh-CN"/>
        </w:rPr>
        <w:t>温州旺杨电子科技</w:t>
      </w:r>
      <w:r>
        <w:rPr>
          <w:rFonts w:hint="eastAsia" w:ascii="宋体" w:hAnsi="宋体" w:cs="宋体"/>
          <w:b/>
          <w:bCs/>
          <w:sz w:val="28"/>
          <w:szCs w:val="28"/>
        </w:rPr>
        <w:t>有限公司全体债权人：</w:t>
      </w:r>
    </w:p>
    <w:p>
      <w:pPr>
        <w:spacing w:before="100" w:beforeAutospacing="1" w:after="100" w:afterAutospacing="1" w:line="0" w:lineRule="atLeast"/>
        <w:ind w:firstLine="560" w:firstLineChars="200"/>
        <w:rPr>
          <w:rFonts w:ascii="宋体" w:hAnsi="宋体" w:cs="宋体"/>
          <w:sz w:val="28"/>
          <w:szCs w:val="28"/>
        </w:rPr>
      </w:pPr>
      <w:r>
        <w:rPr>
          <w:rFonts w:hint="eastAsia" w:ascii="宋体" w:hAnsi="宋体" w:cs="宋体"/>
          <w:sz w:val="28"/>
          <w:szCs w:val="28"/>
        </w:rPr>
        <w:t>根据法律的规定，每一个债权人都负有如实申报债权的义务。</w:t>
      </w:r>
    </w:p>
    <w:p>
      <w:pPr>
        <w:spacing w:before="100" w:beforeAutospacing="1" w:after="100" w:afterAutospacing="1" w:line="0" w:lineRule="atLeast"/>
        <w:ind w:firstLine="560" w:firstLineChars="200"/>
        <w:rPr>
          <w:rFonts w:ascii="宋体" w:hAnsi="宋体" w:cs="宋体"/>
          <w:sz w:val="28"/>
          <w:szCs w:val="28"/>
        </w:rPr>
      </w:pPr>
      <w:r>
        <w:rPr>
          <w:rFonts w:hint="eastAsia" w:ascii="宋体" w:hAnsi="宋体" w:cs="宋体"/>
          <w:sz w:val="28"/>
          <w:szCs w:val="28"/>
        </w:rPr>
        <w:t>《中华人民共和国刑法》第三百零七条规定：“</w:t>
      </w:r>
      <w:r>
        <w:rPr>
          <w:rFonts w:hint="eastAsia" w:ascii="宋体" w:hAnsi="宋体" w:cs="宋体"/>
          <w:color w:val="000000"/>
          <w:spacing w:val="7"/>
          <w:sz w:val="28"/>
          <w:szCs w:val="28"/>
        </w:rPr>
        <w:t>以捏造的事实提起民事诉讼，妨害司法秩序或者严重侵害他人合法权益的，处三年以下有期徒刑、拘役或者管制，并处或者单处罚金；情节严重的处三年以</w:t>
      </w:r>
      <w:r>
        <w:rPr>
          <w:rFonts w:ascii="宋体" w:hAnsi="宋体" w:cs="宋体"/>
          <w:color w:val="000000"/>
          <w:spacing w:val="7"/>
          <w:sz w:val="28"/>
          <w:szCs w:val="28"/>
        </w:rPr>
        <w:t>上</w:t>
      </w:r>
      <w:r>
        <w:rPr>
          <w:rFonts w:hint="eastAsia" w:ascii="宋体" w:hAnsi="宋体" w:cs="宋体"/>
          <w:color w:val="000000"/>
          <w:spacing w:val="7"/>
          <w:sz w:val="28"/>
          <w:szCs w:val="28"/>
        </w:rPr>
        <w:t>七年以</w:t>
      </w:r>
      <w:r>
        <w:rPr>
          <w:rFonts w:ascii="宋体" w:hAnsi="宋体" w:cs="宋体"/>
          <w:color w:val="000000"/>
          <w:spacing w:val="7"/>
          <w:sz w:val="28"/>
          <w:szCs w:val="28"/>
        </w:rPr>
        <w:t>下</w:t>
      </w:r>
      <w:r>
        <w:rPr>
          <w:rFonts w:hint="eastAsia" w:ascii="宋体" w:hAnsi="宋体" w:cs="宋体"/>
          <w:color w:val="000000"/>
          <w:spacing w:val="7"/>
          <w:sz w:val="28"/>
          <w:szCs w:val="28"/>
        </w:rPr>
        <w:t>有期徒刑，并处罚金。</w:t>
      </w:r>
      <w:r>
        <w:rPr>
          <w:rFonts w:hint="eastAsia" w:ascii="宋体" w:hAnsi="宋体" w:cs="宋体"/>
          <w:color w:val="000000"/>
          <w:sz w:val="28"/>
          <w:szCs w:val="28"/>
        </w:rPr>
        <w:t>”</w:t>
      </w:r>
      <w:r>
        <w:rPr>
          <w:rFonts w:ascii="宋体" w:hAnsi="宋体" w:cs="宋体"/>
          <w:sz w:val="28"/>
          <w:szCs w:val="28"/>
        </w:rPr>
        <w:t xml:space="preserve"> </w:t>
      </w:r>
    </w:p>
    <w:p>
      <w:pPr>
        <w:spacing w:before="100" w:beforeAutospacing="1" w:after="100" w:afterAutospacing="1" w:line="0" w:lineRule="atLeast"/>
        <w:ind w:firstLine="560" w:firstLineChars="200"/>
        <w:rPr>
          <w:rFonts w:ascii="宋体" w:hAnsi="宋体" w:cs="宋体"/>
          <w:sz w:val="28"/>
          <w:szCs w:val="28"/>
        </w:rPr>
      </w:pPr>
      <w:r>
        <w:rPr>
          <w:rFonts w:hint="eastAsia" w:ascii="宋体" w:hAnsi="宋体" w:cs="宋体"/>
          <w:sz w:val="28"/>
          <w:szCs w:val="28"/>
        </w:rPr>
        <w:t>最高人民法院、最高人民检察院公布的《</w:t>
      </w:r>
      <w:r>
        <w:rPr>
          <w:rFonts w:ascii="宋体" w:hAnsi="宋体"/>
          <w:color w:val="000000"/>
          <w:sz w:val="27"/>
          <w:szCs w:val="27"/>
        </w:rPr>
        <w:t>关于办理虚假诉讼刑事案件适用法律若干问题的解释</w:t>
      </w:r>
      <w:r>
        <w:rPr>
          <w:rFonts w:hint="eastAsia" w:ascii="宋体" w:hAnsi="宋体" w:cs="宋体"/>
          <w:sz w:val="28"/>
          <w:szCs w:val="28"/>
        </w:rPr>
        <w:t>》第一条第五款规定：“</w:t>
      </w:r>
      <w:r>
        <w:rPr>
          <w:rFonts w:ascii="宋体" w:hAnsi="宋体"/>
          <w:color w:val="000000"/>
          <w:sz w:val="27"/>
          <w:szCs w:val="27"/>
        </w:rPr>
        <w:t>在破产案件审理过程中申报捏造的债权的</w:t>
      </w:r>
      <w:r>
        <w:rPr>
          <w:rFonts w:hint="eastAsia" w:ascii="宋体" w:hAnsi="宋体"/>
          <w:color w:val="000000"/>
          <w:sz w:val="27"/>
          <w:szCs w:val="27"/>
        </w:rPr>
        <w:t>，</w:t>
      </w:r>
      <w:r>
        <w:rPr>
          <w:rFonts w:ascii="宋体" w:hAnsi="宋体"/>
          <w:color w:val="000000"/>
          <w:sz w:val="27"/>
          <w:szCs w:val="27"/>
        </w:rPr>
        <w:t>应当认定为刑法第三百零七条之一第一款规定的</w:t>
      </w:r>
      <w:r>
        <w:rPr>
          <w:rFonts w:hint="eastAsia" w:ascii="宋体" w:hAnsi="宋体"/>
          <w:color w:val="000000"/>
          <w:sz w:val="27"/>
          <w:szCs w:val="27"/>
        </w:rPr>
        <w:t>‘</w:t>
      </w:r>
      <w:r>
        <w:rPr>
          <w:rFonts w:ascii="宋体" w:hAnsi="宋体"/>
          <w:color w:val="000000"/>
          <w:sz w:val="27"/>
          <w:szCs w:val="27"/>
        </w:rPr>
        <w:t>以捏造的事实提起民事诉讼’</w:t>
      </w:r>
      <w:r>
        <w:rPr>
          <w:rFonts w:hint="eastAsia" w:ascii="宋体" w:hAnsi="宋体"/>
          <w:color w:val="000000"/>
          <w:sz w:val="27"/>
          <w:szCs w:val="27"/>
        </w:rPr>
        <w:t>。</w:t>
      </w:r>
      <w:r>
        <w:rPr>
          <w:rFonts w:hint="eastAsia" w:ascii="宋体" w:hAnsi="宋体" w:cs="宋体"/>
          <w:sz w:val="28"/>
          <w:szCs w:val="28"/>
        </w:rPr>
        <w:t>”</w:t>
      </w:r>
    </w:p>
    <w:p>
      <w:pPr>
        <w:spacing w:before="100" w:beforeAutospacing="1" w:after="100" w:afterAutospacing="1" w:line="0" w:lineRule="atLeast"/>
        <w:ind w:firstLine="560" w:firstLineChars="200"/>
        <w:rPr>
          <w:rFonts w:ascii="宋体" w:hAnsi="宋体" w:cs="宋体"/>
          <w:sz w:val="28"/>
          <w:szCs w:val="28"/>
        </w:rPr>
      </w:pPr>
      <w:r>
        <w:rPr>
          <w:rFonts w:hint="eastAsia" w:ascii="宋体" w:hAnsi="宋体" w:cs="宋体"/>
          <w:sz w:val="28"/>
          <w:szCs w:val="28"/>
        </w:rPr>
        <w:t>为此，特别告知各债权申报人，如果不如实申报，一经查实构成犯罪的，将会受到刑事法律的制裁。</w:t>
      </w:r>
    </w:p>
    <w:p>
      <w:pPr>
        <w:spacing w:before="100" w:beforeAutospacing="1" w:after="100" w:afterAutospacing="1" w:line="0" w:lineRule="atLeast"/>
        <w:ind w:firstLine="560" w:firstLineChars="200"/>
        <w:rPr>
          <w:rFonts w:ascii="宋体" w:hAnsi="宋体" w:cs="宋体"/>
          <w:sz w:val="28"/>
          <w:szCs w:val="28"/>
        </w:rPr>
      </w:pPr>
      <w:r>
        <w:rPr>
          <w:rFonts w:hint="eastAsia" w:ascii="宋体" w:hAnsi="宋体" w:cs="宋体"/>
          <w:sz w:val="28"/>
          <w:szCs w:val="28"/>
        </w:rPr>
        <w:t>如委托他人申报债权的，必须在管理人处当面签署授权委托书或公证委托或委托律师申报。</w:t>
      </w:r>
    </w:p>
    <w:p>
      <w:pPr>
        <w:spacing w:before="100" w:beforeAutospacing="1" w:after="100" w:afterAutospacing="1" w:line="0" w:lineRule="atLeast"/>
        <w:ind w:firstLine="551" w:firstLineChars="196"/>
        <w:rPr>
          <w:rFonts w:ascii="宋体" w:hAnsi="宋体" w:cs="宋体"/>
          <w:b/>
          <w:sz w:val="28"/>
          <w:szCs w:val="28"/>
          <w:u w:val="single"/>
        </w:rPr>
      </w:pPr>
      <w:r>
        <w:rPr>
          <w:rFonts w:hint="eastAsia" w:ascii="宋体" w:hAnsi="宋体" w:cs="宋体"/>
          <w:b/>
          <w:sz w:val="28"/>
          <w:szCs w:val="28"/>
          <w:u w:val="single"/>
        </w:rPr>
        <w:t>备注：2022年5月16日14时30分在苍南县人民法院第二审判庭召开第一次债权人会议。</w:t>
      </w:r>
    </w:p>
    <w:p>
      <w:pPr>
        <w:spacing w:before="100" w:beforeAutospacing="1" w:after="100" w:afterAutospacing="1" w:line="0" w:lineRule="atLeast"/>
        <w:ind w:firstLine="551" w:firstLineChars="196"/>
        <w:rPr>
          <w:rFonts w:ascii="宋体" w:hAnsi="宋体" w:cs="宋体"/>
          <w:b/>
          <w:sz w:val="28"/>
          <w:szCs w:val="28"/>
          <w:u w:val="single"/>
        </w:rPr>
      </w:pPr>
    </w:p>
    <w:p>
      <w:pPr>
        <w:spacing w:before="100" w:beforeAutospacing="1" w:after="100" w:afterAutospacing="1" w:line="0" w:lineRule="atLeast"/>
        <w:ind w:right="560" w:firstLine="560" w:firstLineChars="200"/>
        <w:jc w:val="right"/>
        <w:rPr>
          <w:rFonts w:ascii="宋体" w:hAnsi="宋体" w:cs="宋体"/>
          <w:sz w:val="28"/>
          <w:szCs w:val="28"/>
        </w:rPr>
      </w:pPr>
      <w:r>
        <w:rPr>
          <w:rFonts w:hint="eastAsia" w:ascii="宋体" w:hAnsi="宋体" w:cs="宋体"/>
          <w:sz w:val="28"/>
          <w:szCs w:val="28"/>
        </w:rPr>
        <w:t xml:space="preserve">            温州</w:t>
      </w:r>
      <w:r>
        <w:rPr>
          <w:rFonts w:hint="eastAsia" w:ascii="宋体" w:hAnsi="宋体" w:cs="宋体"/>
          <w:sz w:val="28"/>
          <w:szCs w:val="28"/>
          <w:lang w:val="en-US" w:eastAsia="zh-CN"/>
        </w:rPr>
        <w:t>旺杨电子科技</w:t>
      </w:r>
      <w:r>
        <w:rPr>
          <w:rFonts w:hint="eastAsia" w:ascii="宋体" w:hAnsi="宋体" w:cs="宋体"/>
          <w:sz w:val="28"/>
          <w:szCs w:val="28"/>
        </w:rPr>
        <w:t>有限公司管理人</w:t>
      </w:r>
    </w:p>
    <w:p>
      <w:pPr>
        <w:spacing w:before="100" w:beforeAutospacing="1" w:after="100" w:afterAutospacing="1" w:line="0" w:lineRule="atLeast"/>
        <w:ind w:right="700" w:firstLine="560" w:firstLineChars="200"/>
        <w:jc w:val="right"/>
        <w:rPr>
          <w:rFonts w:ascii="宋体" w:hAnsi="宋体" w:cs="宋体"/>
          <w:sz w:val="28"/>
          <w:szCs w:val="28"/>
        </w:rPr>
      </w:pPr>
      <w:r>
        <w:rPr>
          <w:rFonts w:ascii="宋体" w:hAnsi="宋体" w:cs="宋体"/>
          <w:sz w:val="28"/>
          <w:szCs w:val="28"/>
        </w:rPr>
        <w:t>二〇二二年</w:t>
      </w:r>
      <w:r>
        <w:rPr>
          <w:rFonts w:hint="eastAsia" w:ascii="宋体" w:hAnsi="宋体" w:cs="宋体"/>
          <w:sz w:val="28"/>
          <w:szCs w:val="28"/>
        </w:rPr>
        <w:t>三</w:t>
      </w:r>
      <w:r>
        <w:rPr>
          <w:rFonts w:ascii="宋体" w:hAnsi="宋体" w:cs="宋体"/>
          <w:sz w:val="28"/>
          <w:szCs w:val="28"/>
        </w:rPr>
        <w:t>月</w:t>
      </w:r>
      <w:r>
        <w:rPr>
          <w:rFonts w:hint="eastAsia" w:ascii="宋体" w:hAnsi="宋体" w:cs="宋体"/>
          <w:sz w:val="28"/>
          <w:szCs w:val="28"/>
        </w:rPr>
        <w:t>二十</w:t>
      </w:r>
      <w:r>
        <w:rPr>
          <w:rFonts w:hint="eastAsia" w:ascii="宋体" w:hAnsi="宋体" w:cs="宋体"/>
          <w:sz w:val="28"/>
          <w:szCs w:val="28"/>
          <w:lang w:val="en-US" w:eastAsia="zh-CN"/>
        </w:rPr>
        <w:t>九</w:t>
      </w:r>
      <w:r>
        <w:rPr>
          <w:rFonts w:ascii="宋体" w:hAnsi="宋体" w:cs="宋体"/>
          <w:sz w:val="28"/>
          <w:szCs w:val="28"/>
        </w:rPr>
        <w:t>日</w:t>
      </w:r>
      <w:r>
        <w:rPr>
          <w:rFonts w:hint="eastAsia" w:ascii="宋体" w:hAnsi="宋体" w:cs="宋体"/>
          <w:sz w:val="28"/>
          <w:szCs w:val="28"/>
        </w:rPr>
        <w:t xml:space="preserve">         </w:t>
      </w:r>
    </w:p>
    <w:p>
      <w:pPr>
        <w:spacing w:before="100" w:beforeAutospacing="1" w:after="100" w:afterAutospacing="1" w:line="0" w:lineRule="atLeast"/>
        <w:ind w:right="26"/>
        <w:rPr>
          <w:rFonts w:ascii="宋体" w:hAnsi="宋体" w:cs="宋体"/>
          <w:sz w:val="28"/>
          <w:szCs w:val="28"/>
        </w:rPr>
      </w:pPr>
      <w:r>
        <w:rPr>
          <w:rFonts w:hint="eastAsia" w:ascii="宋体" w:hAnsi="宋体" w:cs="宋体"/>
          <w:sz w:val="28"/>
          <w:szCs w:val="28"/>
        </w:rPr>
        <w:t>------------------------------------------------------</w:t>
      </w:r>
    </w:p>
    <w:p>
      <w:pPr>
        <w:jc w:val="center"/>
        <w:rPr>
          <w:rFonts w:ascii="宋体" w:hAnsi="宋体" w:cs="宋体"/>
          <w:b/>
          <w:sz w:val="30"/>
          <w:szCs w:val="30"/>
        </w:rPr>
      </w:pPr>
      <w:r>
        <w:rPr>
          <w:rFonts w:hint="eastAsia" w:ascii="宋体" w:hAnsi="宋体" w:cs="宋体"/>
          <w:b/>
          <w:sz w:val="30"/>
          <w:szCs w:val="30"/>
        </w:rPr>
        <w:t>如实申报债权特别告知书签收单</w:t>
      </w:r>
    </w:p>
    <w:p>
      <w:pPr>
        <w:spacing w:before="100" w:beforeAutospacing="1" w:after="100" w:afterAutospacing="1" w:line="0" w:lineRule="atLeast"/>
        <w:ind w:right="560"/>
        <w:rPr>
          <w:rFonts w:ascii="宋体" w:hAnsi="宋体" w:cs="宋体"/>
          <w:sz w:val="28"/>
          <w:szCs w:val="28"/>
        </w:rPr>
      </w:pPr>
    </w:p>
    <w:p>
      <w:pPr>
        <w:spacing w:before="100" w:beforeAutospacing="1" w:after="100" w:afterAutospacing="1" w:line="0" w:lineRule="atLeast"/>
        <w:ind w:right="560" w:firstLine="280" w:firstLineChars="100"/>
        <w:rPr>
          <w:rFonts w:ascii="宋体" w:hAnsi="宋体" w:cs="宋体"/>
          <w:sz w:val="28"/>
          <w:szCs w:val="28"/>
        </w:rPr>
      </w:pPr>
      <w:r>
        <w:rPr>
          <w:rFonts w:hint="eastAsia" w:ascii="宋体" w:hAnsi="宋体" w:cs="宋体"/>
          <w:sz w:val="28"/>
          <w:szCs w:val="28"/>
        </w:rPr>
        <w:t>签收人：                           时间：</w:t>
      </w:r>
    </w:p>
    <w:p>
      <w:pPr>
        <w:spacing w:before="156" w:beforeLines="50" w:after="156" w:afterLines="50"/>
        <w:jc w:val="center"/>
        <w:rPr>
          <w:rFonts w:ascii="宋体" w:hAnsi="宋体" w:cs="宋体"/>
          <w:b/>
          <w:sz w:val="36"/>
          <w:szCs w:val="36"/>
        </w:rPr>
        <w:sectPr>
          <w:pgSz w:w="11906" w:h="16838"/>
          <w:pgMar w:top="1440" w:right="1797" w:bottom="1440" w:left="1797" w:header="851" w:footer="992" w:gutter="0"/>
          <w:cols w:space="720" w:num="1"/>
          <w:docGrid w:type="lines" w:linePitch="312" w:charSpace="0"/>
        </w:sectPr>
      </w:pPr>
    </w:p>
    <w:p>
      <w:pPr>
        <w:spacing w:before="156" w:beforeLines="50" w:after="156" w:afterLines="50"/>
        <w:jc w:val="center"/>
        <w:rPr>
          <w:rFonts w:ascii="宋体" w:hAnsi="宋体" w:cs="宋体"/>
          <w:b/>
          <w:sz w:val="36"/>
          <w:szCs w:val="36"/>
        </w:rPr>
      </w:pPr>
      <w:r>
        <w:drawing>
          <wp:anchor distT="0" distB="0" distL="114300" distR="114300" simplePos="0" relativeHeight="251660288" behindDoc="1" locked="0" layoutInCell="1" allowOverlap="1">
            <wp:simplePos x="0" y="0"/>
            <wp:positionH relativeFrom="leftMargin">
              <wp:posOffset>251460</wp:posOffset>
            </wp:positionH>
            <wp:positionV relativeFrom="paragraph">
              <wp:posOffset>-472440</wp:posOffset>
            </wp:positionV>
            <wp:extent cx="899160" cy="899160"/>
            <wp:effectExtent l="0" t="0" r="0" b="0"/>
            <wp:wrapNone/>
            <wp:docPr id="2" name="图片 2" descr="海昌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海昌微信公众号"/>
                    <pic:cNvPicPr>
                      <a:picLocks noChangeAspect="1"/>
                    </pic:cNvPicPr>
                  </pic:nvPicPr>
                  <pic:blipFill>
                    <a:blip r:embed="rId8"/>
                    <a:stretch>
                      <a:fillRect/>
                    </a:stretch>
                  </pic:blipFill>
                  <pic:spPr>
                    <a:xfrm>
                      <a:off x="0" y="0"/>
                      <a:ext cx="899160" cy="899160"/>
                    </a:xfrm>
                    <a:prstGeom prst="rect">
                      <a:avLst/>
                    </a:prstGeom>
                    <a:noFill/>
                    <a:ln w="9525">
                      <a:noFill/>
                    </a:ln>
                  </pic:spPr>
                </pic:pic>
              </a:graphicData>
            </a:graphic>
          </wp:anchor>
        </w:drawing>
      </w:r>
      <w:r>
        <w:rPr>
          <w:rFonts w:hint="eastAsia" w:ascii="宋体" w:hAnsi="宋体" w:cs="宋体"/>
          <w:b/>
          <w:sz w:val="36"/>
          <w:szCs w:val="36"/>
        </w:rPr>
        <w:t>债 权 申 报 表</w:t>
      </w:r>
    </w:p>
    <w:p>
      <w:pPr>
        <w:spacing w:before="156" w:beforeLines="50" w:after="156" w:afterLines="50"/>
        <w:jc w:val="left"/>
        <w:rPr>
          <w:rFonts w:ascii="宋体" w:hAnsi="宋体" w:cs="宋体"/>
          <w:sz w:val="24"/>
        </w:rPr>
      </w:pPr>
      <w:r>
        <w:rPr>
          <w:rFonts w:hint="eastAsia" w:ascii="宋体" w:hAnsi="宋体" w:cs="宋体"/>
          <w:sz w:val="24"/>
        </w:rPr>
        <w:t>（202</w:t>
      </w:r>
      <w:r>
        <w:rPr>
          <w:rFonts w:ascii="宋体" w:hAnsi="宋体" w:cs="宋体"/>
          <w:sz w:val="24"/>
        </w:rPr>
        <w:t>2</w:t>
      </w:r>
      <w:r>
        <w:rPr>
          <w:rFonts w:hint="eastAsia" w:ascii="宋体" w:hAnsi="宋体" w:cs="宋体"/>
          <w:sz w:val="24"/>
        </w:rPr>
        <w:t>）浙海律破字第</w:t>
      </w:r>
      <w:r>
        <w:rPr>
          <w:rFonts w:hint="eastAsia" w:ascii="宋体" w:hAnsi="宋体" w:cs="宋体"/>
          <w:sz w:val="24"/>
          <w:lang w:val="en-US" w:eastAsia="zh-CN"/>
        </w:rPr>
        <w:t>5</w:t>
      </w:r>
      <w:r>
        <w:rPr>
          <w:rFonts w:hint="eastAsia" w:ascii="宋体" w:hAnsi="宋体" w:cs="宋体"/>
          <w:sz w:val="24"/>
        </w:rPr>
        <w:t>号</w:t>
      </w:r>
      <w:r>
        <w:rPr>
          <w:rFonts w:hint="eastAsia" w:ascii="宋体" w:hAnsi="宋体" w:cs="宋体"/>
          <w:color w:val="FF0000"/>
          <w:sz w:val="24"/>
        </w:rPr>
        <w:t xml:space="preserve"> </w:t>
      </w:r>
      <w:r>
        <w:rPr>
          <w:rFonts w:ascii="宋体" w:hAnsi="宋体" w:cs="宋体"/>
          <w:sz w:val="24"/>
        </w:rPr>
        <w:t xml:space="preserve">                          </w:t>
      </w:r>
      <w:r>
        <w:rPr>
          <w:rFonts w:hint="eastAsia" w:ascii="宋体" w:hAnsi="宋体" w:cs="宋体"/>
          <w:sz w:val="24"/>
        </w:rPr>
        <w:t>债权编号[</w:t>
      </w:r>
      <w:r>
        <w:rPr>
          <w:rFonts w:ascii="宋体" w:hAnsi="宋体" w:cs="宋体"/>
          <w:sz w:val="24"/>
        </w:rPr>
        <w:t xml:space="preserve">      ]</w:t>
      </w:r>
    </w:p>
    <w:tbl>
      <w:tblPr>
        <w:tblStyle w:val="5"/>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129"/>
        <w:gridCol w:w="2293"/>
        <w:gridCol w:w="168"/>
        <w:gridCol w:w="240"/>
        <w:gridCol w:w="1036"/>
        <w:gridCol w:w="142"/>
        <w:gridCol w:w="340"/>
        <w:gridCol w:w="652"/>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vMerge w:val="restart"/>
            <w:vAlign w:val="center"/>
          </w:tcPr>
          <w:p>
            <w:pPr>
              <w:jc w:val="center"/>
              <w:rPr>
                <w:rFonts w:ascii="宋体" w:hAnsi="宋体" w:cs="宋体"/>
                <w:sz w:val="24"/>
              </w:rPr>
            </w:pPr>
            <w:r>
              <w:rPr>
                <w:rFonts w:hint="eastAsia" w:ascii="宋体" w:hAnsi="宋体" w:cs="宋体"/>
                <w:sz w:val="24"/>
              </w:rPr>
              <w:t>债权人基本情况</w:t>
            </w:r>
          </w:p>
        </w:tc>
        <w:tc>
          <w:tcPr>
            <w:tcW w:w="1129" w:type="dxa"/>
            <w:vAlign w:val="center"/>
          </w:tcPr>
          <w:p>
            <w:pPr>
              <w:spacing w:line="520" w:lineRule="exact"/>
              <w:jc w:val="center"/>
              <w:rPr>
                <w:rFonts w:ascii="宋体" w:hAnsi="宋体" w:cs="宋体"/>
                <w:sz w:val="24"/>
              </w:rPr>
            </w:pPr>
            <w:r>
              <w:rPr>
                <w:rFonts w:hint="eastAsia" w:ascii="宋体" w:hAnsi="宋体" w:cs="宋体"/>
                <w:sz w:val="24"/>
              </w:rPr>
              <w:t>名称</w:t>
            </w:r>
          </w:p>
        </w:tc>
        <w:tc>
          <w:tcPr>
            <w:tcW w:w="2461" w:type="dxa"/>
            <w:gridSpan w:val="2"/>
            <w:vAlign w:val="center"/>
          </w:tcPr>
          <w:p>
            <w:pPr>
              <w:spacing w:line="520" w:lineRule="exact"/>
              <w:jc w:val="center"/>
              <w:rPr>
                <w:rFonts w:ascii="宋体" w:hAnsi="宋体" w:cs="宋体"/>
                <w:sz w:val="24"/>
              </w:rPr>
            </w:pPr>
          </w:p>
        </w:tc>
        <w:tc>
          <w:tcPr>
            <w:tcW w:w="1276" w:type="dxa"/>
            <w:gridSpan w:val="2"/>
            <w:vAlign w:val="center"/>
          </w:tcPr>
          <w:p>
            <w:pPr>
              <w:jc w:val="center"/>
              <w:rPr>
                <w:rFonts w:ascii="宋体" w:hAnsi="宋体" w:cs="宋体"/>
                <w:sz w:val="24"/>
              </w:rPr>
            </w:pPr>
            <w:r>
              <w:rPr>
                <w:rFonts w:hint="eastAsia" w:ascii="宋体" w:hAnsi="宋体" w:cs="宋体"/>
                <w:sz w:val="24"/>
              </w:rPr>
              <w:t>身份证号/税号</w:t>
            </w:r>
          </w:p>
        </w:tc>
        <w:tc>
          <w:tcPr>
            <w:tcW w:w="2677" w:type="dxa"/>
            <w:gridSpan w:val="4"/>
            <w:vAlign w:val="center"/>
          </w:tcPr>
          <w:p>
            <w:pPr>
              <w:spacing w:line="520" w:lineRule="exact"/>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vMerge w:val="continue"/>
            <w:vAlign w:val="center"/>
          </w:tcPr>
          <w:p>
            <w:pPr>
              <w:spacing w:line="520" w:lineRule="exact"/>
              <w:jc w:val="center"/>
              <w:rPr>
                <w:rFonts w:ascii="宋体" w:hAnsi="宋体" w:cs="宋体"/>
                <w:sz w:val="24"/>
              </w:rPr>
            </w:pPr>
          </w:p>
        </w:tc>
        <w:tc>
          <w:tcPr>
            <w:tcW w:w="1129" w:type="dxa"/>
            <w:vAlign w:val="center"/>
          </w:tcPr>
          <w:p>
            <w:pPr>
              <w:jc w:val="center"/>
              <w:rPr>
                <w:rFonts w:ascii="宋体" w:hAnsi="宋体" w:cs="宋体"/>
                <w:sz w:val="24"/>
              </w:rPr>
            </w:pPr>
            <w:r>
              <w:rPr>
                <w:rFonts w:hint="eastAsia" w:ascii="宋体" w:hAnsi="宋体" w:cs="宋体"/>
                <w:sz w:val="24"/>
              </w:rPr>
              <w:t>法定代表人</w:t>
            </w:r>
          </w:p>
        </w:tc>
        <w:tc>
          <w:tcPr>
            <w:tcW w:w="2461" w:type="dxa"/>
            <w:gridSpan w:val="2"/>
            <w:vAlign w:val="center"/>
          </w:tcPr>
          <w:p>
            <w:pPr>
              <w:spacing w:line="520" w:lineRule="exact"/>
              <w:jc w:val="center"/>
              <w:rPr>
                <w:rFonts w:ascii="宋体" w:hAnsi="宋体" w:cs="宋体"/>
                <w:sz w:val="24"/>
              </w:rPr>
            </w:pPr>
          </w:p>
        </w:tc>
        <w:tc>
          <w:tcPr>
            <w:tcW w:w="1276" w:type="dxa"/>
            <w:gridSpan w:val="2"/>
            <w:vAlign w:val="center"/>
          </w:tcPr>
          <w:p>
            <w:pPr>
              <w:spacing w:line="520" w:lineRule="exact"/>
              <w:jc w:val="center"/>
              <w:rPr>
                <w:rFonts w:ascii="宋体" w:hAnsi="宋体" w:cs="宋体"/>
                <w:sz w:val="24"/>
              </w:rPr>
            </w:pPr>
            <w:r>
              <w:rPr>
                <w:rFonts w:hint="eastAsia" w:ascii="宋体" w:hAnsi="宋体" w:cs="宋体"/>
                <w:sz w:val="24"/>
              </w:rPr>
              <w:t>联系方式</w:t>
            </w:r>
          </w:p>
        </w:tc>
        <w:tc>
          <w:tcPr>
            <w:tcW w:w="2677" w:type="dxa"/>
            <w:gridSpan w:val="4"/>
            <w:vAlign w:val="center"/>
          </w:tcPr>
          <w:p>
            <w:pPr>
              <w:spacing w:line="520" w:lineRule="exact"/>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vMerge w:val="restart"/>
            <w:vAlign w:val="center"/>
          </w:tcPr>
          <w:p>
            <w:pPr>
              <w:jc w:val="center"/>
              <w:rPr>
                <w:rFonts w:ascii="宋体" w:hAnsi="宋体" w:cs="宋体"/>
                <w:sz w:val="24"/>
              </w:rPr>
            </w:pPr>
            <w:r>
              <w:rPr>
                <w:rFonts w:hint="eastAsia" w:ascii="宋体" w:hAnsi="宋体" w:cs="宋体"/>
                <w:sz w:val="24"/>
              </w:rPr>
              <w:t>代理人基本情况</w:t>
            </w:r>
          </w:p>
        </w:tc>
        <w:tc>
          <w:tcPr>
            <w:tcW w:w="1129" w:type="dxa"/>
            <w:vAlign w:val="center"/>
          </w:tcPr>
          <w:p>
            <w:pPr>
              <w:spacing w:line="520" w:lineRule="exact"/>
              <w:jc w:val="center"/>
              <w:rPr>
                <w:rFonts w:ascii="宋体" w:hAnsi="宋体" w:cs="宋体"/>
                <w:sz w:val="24"/>
              </w:rPr>
            </w:pPr>
            <w:r>
              <w:rPr>
                <w:rFonts w:hint="eastAsia" w:ascii="宋体" w:hAnsi="宋体" w:cs="宋体"/>
                <w:sz w:val="24"/>
              </w:rPr>
              <w:t>姓名</w:t>
            </w:r>
          </w:p>
        </w:tc>
        <w:tc>
          <w:tcPr>
            <w:tcW w:w="2461" w:type="dxa"/>
            <w:gridSpan w:val="2"/>
            <w:vAlign w:val="center"/>
          </w:tcPr>
          <w:p>
            <w:pPr>
              <w:spacing w:line="520" w:lineRule="exact"/>
              <w:jc w:val="center"/>
              <w:rPr>
                <w:rFonts w:ascii="宋体" w:hAnsi="宋体" w:cs="宋体"/>
                <w:sz w:val="24"/>
              </w:rPr>
            </w:pPr>
          </w:p>
        </w:tc>
        <w:tc>
          <w:tcPr>
            <w:tcW w:w="1276" w:type="dxa"/>
            <w:gridSpan w:val="2"/>
            <w:vAlign w:val="center"/>
          </w:tcPr>
          <w:p>
            <w:pPr>
              <w:spacing w:line="520" w:lineRule="exact"/>
              <w:jc w:val="center"/>
              <w:rPr>
                <w:rFonts w:ascii="宋体" w:hAnsi="宋体" w:cs="宋体"/>
                <w:sz w:val="24"/>
              </w:rPr>
            </w:pPr>
            <w:r>
              <w:rPr>
                <w:rFonts w:hint="eastAsia" w:ascii="宋体" w:hAnsi="宋体" w:cs="宋体"/>
                <w:sz w:val="24"/>
              </w:rPr>
              <w:t>联系方式</w:t>
            </w:r>
          </w:p>
        </w:tc>
        <w:tc>
          <w:tcPr>
            <w:tcW w:w="2677" w:type="dxa"/>
            <w:gridSpan w:val="4"/>
            <w:vAlign w:val="center"/>
          </w:tcPr>
          <w:p>
            <w:pPr>
              <w:spacing w:line="52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vMerge w:val="continue"/>
            <w:vAlign w:val="center"/>
          </w:tcPr>
          <w:p>
            <w:pPr>
              <w:spacing w:line="520" w:lineRule="exact"/>
              <w:jc w:val="center"/>
              <w:rPr>
                <w:rFonts w:ascii="宋体" w:hAnsi="宋体" w:cs="宋体"/>
                <w:sz w:val="24"/>
              </w:rPr>
            </w:pPr>
          </w:p>
        </w:tc>
        <w:tc>
          <w:tcPr>
            <w:tcW w:w="1129" w:type="dxa"/>
            <w:vAlign w:val="center"/>
          </w:tcPr>
          <w:p>
            <w:pPr>
              <w:spacing w:line="520" w:lineRule="exact"/>
              <w:jc w:val="center"/>
              <w:rPr>
                <w:rFonts w:ascii="宋体" w:hAnsi="宋体" w:cs="宋体"/>
                <w:sz w:val="24"/>
              </w:rPr>
            </w:pPr>
            <w:r>
              <w:rPr>
                <w:rFonts w:hint="eastAsia" w:ascii="宋体" w:hAnsi="宋体" w:cs="宋体"/>
                <w:sz w:val="24"/>
              </w:rPr>
              <w:t>姓名</w:t>
            </w:r>
          </w:p>
        </w:tc>
        <w:tc>
          <w:tcPr>
            <w:tcW w:w="2461" w:type="dxa"/>
            <w:gridSpan w:val="2"/>
            <w:vAlign w:val="center"/>
          </w:tcPr>
          <w:p>
            <w:pPr>
              <w:spacing w:line="520" w:lineRule="exact"/>
              <w:jc w:val="center"/>
              <w:rPr>
                <w:rFonts w:ascii="宋体" w:hAnsi="宋体" w:cs="宋体"/>
                <w:sz w:val="24"/>
              </w:rPr>
            </w:pPr>
          </w:p>
        </w:tc>
        <w:tc>
          <w:tcPr>
            <w:tcW w:w="1276" w:type="dxa"/>
            <w:gridSpan w:val="2"/>
            <w:vAlign w:val="center"/>
          </w:tcPr>
          <w:p>
            <w:pPr>
              <w:spacing w:line="520" w:lineRule="exact"/>
              <w:jc w:val="center"/>
              <w:rPr>
                <w:rFonts w:ascii="宋体" w:hAnsi="宋体" w:cs="宋体"/>
                <w:sz w:val="24"/>
              </w:rPr>
            </w:pPr>
            <w:r>
              <w:rPr>
                <w:rFonts w:hint="eastAsia" w:ascii="宋体" w:hAnsi="宋体" w:cs="宋体"/>
                <w:sz w:val="24"/>
              </w:rPr>
              <w:t>联系方式</w:t>
            </w:r>
          </w:p>
        </w:tc>
        <w:tc>
          <w:tcPr>
            <w:tcW w:w="2677" w:type="dxa"/>
            <w:gridSpan w:val="4"/>
            <w:vAlign w:val="center"/>
          </w:tcPr>
          <w:p>
            <w:pPr>
              <w:spacing w:line="52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58" w:type="dxa"/>
            <w:gridSpan w:val="2"/>
            <w:vAlign w:val="center"/>
          </w:tcPr>
          <w:p>
            <w:pPr>
              <w:spacing w:line="520" w:lineRule="exact"/>
              <w:rPr>
                <w:rFonts w:ascii="宋体" w:hAnsi="宋体" w:cs="宋体"/>
                <w:sz w:val="24"/>
              </w:rPr>
            </w:pPr>
            <w:r>
              <w:rPr>
                <w:rFonts w:hint="eastAsia" w:ascii="宋体" w:hAnsi="宋体" w:cs="宋体"/>
                <w:sz w:val="24"/>
              </w:rPr>
              <w:t>是否属连带债权人</w:t>
            </w:r>
          </w:p>
        </w:tc>
        <w:tc>
          <w:tcPr>
            <w:tcW w:w="2293" w:type="dxa"/>
            <w:vAlign w:val="center"/>
          </w:tcPr>
          <w:p>
            <w:pPr>
              <w:spacing w:line="520" w:lineRule="exact"/>
              <w:jc w:val="center"/>
              <w:rPr>
                <w:rFonts w:ascii="宋体" w:hAnsi="宋体" w:cs="宋体"/>
                <w:sz w:val="24"/>
              </w:rPr>
            </w:pPr>
            <w:r>
              <w:rPr>
                <w:rFonts w:hint="eastAsia" w:ascii="宋体" w:hAnsi="宋体" w:cs="宋体"/>
                <w:sz w:val="24"/>
              </w:rPr>
              <w:t>□是    □否</w:t>
            </w:r>
          </w:p>
        </w:tc>
        <w:tc>
          <w:tcPr>
            <w:tcW w:w="1926" w:type="dxa"/>
            <w:gridSpan w:val="5"/>
            <w:vAlign w:val="center"/>
          </w:tcPr>
          <w:p>
            <w:pPr>
              <w:spacing w:line="520" w:lineRule="exact"/>
              <w:rPr>
                <w:rFonts w:ascii="宋体" w:hAnsi="宋体" w:cs="宋体"/>
                <w:sz w:val="24"/>
              </w:rPr>
            </w:pPr>
            <w:r>
              <w:rPr>
                <w:rFonts w:hint="eastAsia" w:ascii="宋体" w:hAnsi="宋体" w:cs="宋体"/>
                <w:sz w:val="24"/>
              </w:rPr>
              <w:t>连带债权人名称</w:t>
            </w:r>
          </w:p>
        </w:tc>
        <w:tc>
          <w:tcPr>
            <w:tcW w:w="2195" w:type="dxa"/>
            <w:gridSpan w:val="2"/>
            <w:vAlign w:val="center"/>
          </w:tcPr>
          <w:p>
            <w:pPr>
              <w:spacing w:line="52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58" w:type="dxa"/>
            <w:gridSpan w:val="2"/>
            <w:vAlign w:val="center"/>
          </w:tcPr>
          <w:p>
            <w:pPr>
              <w:spacing w:line="520" w:lineRule="exact"/>
              <w:rPr>
                <w:rFonts w:ascii="宋体" w:hAnsi="宋体" w:cs="宋体"/>
                <w:sz w:val="24"/>
              </w:rPr>
            </w:pPr>
            <w:r>
              <w:rPr>
                <w:rFonts w:hint="eastAsia" w:ascii="宋体" w:hAnsi="宋体" w:cs="宋体"/>
                <w:sz w:val="24"/>
              </w:rPr>
              <w:t>是否有连带债务人</w:t>
            </w:r>
          </w:p>
        </w:tc>
        <w:tc>
          <w:tcPr>
            <w:tcW w:w="2293" w:type="dxa"/>
            <w:vAlign w:val="center"/>
          </w:tcPr>
          <w:p>
            <w:pPr>
              <w:spacing w:line="520" w:lineRule="exact"/>
              <w:jc w:val="center"/>
              <w:rPr>
                <w:rFonts w:ascii="宋体" w:hAnsi="宋体" w:cs="宋体"/>
                <w:sz w:val="24"/>
              </w:rPr>
            </w:pPr>
            <w:r>
              <w:rPr>
                <w:rFonts w:hint="eastAsia" w:ascii="宋体" w:hAnsi="宋体" w:cs="宋体"/>
                <w:sz w:val="24"/>
              </w:rPr>
              <w:t>□有    □无</w:t>
            </w:r>
          </w:p>
        </w:tc>
        <w:tc>
          <w:tcPr>
            <w:tcW w:w="1926" w:type="dxa"/>
            <w:gridSpan w:val="5"/>
            <w:vAlign w:val="center"/>
          </w:tcPr>
          <w:p>
            <w:pPr>
              <w:spacing w:line="520" w:lineRule="exact"/>
              <w:rPr>
                <w:rFonts w:ascii="宋体" w:hAnsi="宋体" w:cs="宋体"/>
                <w:sz w:val="24"/>
              </w:rPr>
            </w:pPr>
            <w:r>
              <w:rPr>
                <w:rFonts w:hint="eastAsia" w:ascii="宋体" w:hAnsi="宋体" w:cs="宋体"/>
                <w:sz w:val="24"/>
              </w:rPr>
              <w:t>连带债务人名称</w:t>
            </w:r>
          </w:p>
        </w:tc>
        <w:tc>
          <w:tcPr>
            <w:tcW w:w="2195" w:type="dxa"/>
            <w:gridSpan w:val="2"/>
            <w:vAlign w:val="center"/>
          </w:tcPr>
          <w:p>
            <w:pPr>
              <w:spacing w:line="52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58" w:type="dxa"/>
            <w:gridSpan w:val="2"/>
            <w:vMerge w:val="restart"/>
            <w:vAlign w:val="center"/>
          </w:tcPr>
          <w:p>
            <w:pPr>
              <w:spacing w:line="520" w:lineRule="exact"/>
              <w:jc w:val="center"/>
              <w:rPr>
                <w:rFonts w:ascii="宋体" w:hAnsi="宋体" w:cs="宋体"/>
                <w:sz w:val="24"/>
              </w:rPr>
            </w:pPr>
            <w:r>
              <w:rPr>
                <w:rFonts w:hint="eastAsia" w:ascii="宋体" w:hAnsi="宋体" w:cs="宋体"/>
                <w:sz w:val="24"/>
              </w:rPr>
              <w:t>财产担保情况</w:t>
            </w:r>
          </w:p>
        </w:tc>
        <w:tc>
          <w:tcPr>
            <w:tcW w:w="2293" w:type="dxa"/>
            <w:vAlign w:val="center"/>
          </w:tcPr>
          <w:p>
            <w:pPr>
              <w:spacing w:line="520" w:lineRule="exact"/>
              <w:jc w:val="center"/>
              <w:rPr>
                <w:rFonts w:ascii="宋体" w:hAnsi="宋体" w:cs="宋体"/>
                <w:sz w:val="24"/>
              </w:rPr>
            </w:pPr>
            <w:r>
              <w:rPr>
                <w:rFonts w:hint="eastAsia" w:ascii="宋体" w:hAnsi="宋体" w:cs="宋体"/>
                <w:sz w:val="24"/>
              </w:rPr>
              <w:t>有无特定财产担保</w:t>
            </w:r>
          </w:p>
        </w:tc>
        <w:tc>
          <w:tcPr>
            <w:tcW w:w="1586" w:type="dxa"/>
            <w:gridSpan w:val="4"/>
            <w:vAlign w:val="center"/>
          </w:tcPr>
          <w:p>
            <w:pPr>
              <w:spacing w:line="520" w:lineRule="exact"/>
              <w:rPr>
                <w:rFonts w:ascii="宋体" w:hAnsi="宋体" w:cs="宋体"/>
                <w:sz w:val="24"/>
              </w:rPr>
            </w:pPr>
            <w:r>
              <w:rPr>
                <w:rFonts w:hint="eastAsia" w:ascii="宋体" w:hAnsi="宋体" w:cs="宋体"/>
                <w:sz w:val="24"/>
              </w:rPr>
              <w:t>□ 有 □ 无</w:t>
            </w:r>
          </w:p>
        </w:tc>
        <w:tc>
          <w:tcPr>
            <w:tcW w:w="992" w:type="dxa"/>
            <w:gridSpan w:val="2"/>
            <w:vAlign w:val="center"/>
          </w:tcPr>
          <w:p>
            <w:pPr>
              <w:jc w:val="center"/>
              <w:rPr>
                <w:rFonts w:ascii="宋体" w:hAnsi="宋体" w:cs="宋体"/>
                <w:sz w:val="24"/>
              </w:rPr>
            </w:pPr>
            <w:r>
              <w:rPr>
                <w:rFonts w:hint="eastAsia" w:ascii="宋体" w:hAnsi="宋体" w:cs="宋体"/>
                <w:sz w:val="24"/>
              </w:rPr>
              <w:t>担保是否登记</w:t>
            </w:r>
          </w:p>
        </w:tc>
        <w:tc>
          <w:tcPr>
            <w:tcW w:w="1543" w:type="dxa"/>
            <w:vAlign w:val="center"/>
          </w:tcPr>
          <w:p>
            <w:pPr>
              <w:spacing w:line="520" w:lineRule="exact"/>
              <w:rPr>
                <w:rFonts w:ascii="宋体" w:hAnsi="宋体" w:cs="宋体"/>
                <w:sz w:val="24"/>
              </w:rPr>
            </w:pPr>
            <w:r>
              <w:rPr>
                <w:rFonts w:hint="eastAsia" w:ascii="宋体" w:hAnsi="宋体" w:cs="宋体"/>
                <w:sz w:val="24"/>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58" w:type="dxa"/>
            <w:gridSpan w:val="2"/>
            <w:vMerge w:val="continue"/>
            <w:vAlign w:val="center"/>
          </w:tcPr>
          <w:p>
            <w:pPr>
              <w:spacing w:line="520" w:lineRule="exact"/>
              <w:rPr>
                <w:rFonts w:ascii="宋体" w:hAnsi="宋体" w:cs="宋体"/>
                <w:sz w:val="24"/>
              </w:rPr>
            </w:pPr>
          </w:p>
        </w:tc>
        <w:tc>
          <w:tcPr>
            <w:tcW w:w="2293" w:type="dxa"/>
            <w:vAlign w:val="center"/>
          </w:tcPr>
          <w:p>
            <w:pPr>
              <w:spacing w:line="520" w:lineRule="exact"/>
              <w:jc w:val="center"/>
              <w:rPr>
                <w:rFonts w:ascii="宋体" w:hAnsi="宋体" w:cs="宋体"/>
                <w:sz w:val="24"/>
              </w:rPr>
            </w:pPr>
            <w:r>
              <w:rPr>
                <w:rFonts w:hint="eastAsia" w:ascii="宋体" w:hAnsi="宋体" w:cs="宋体"/>
                <w:sz w:val="24"/>
              </w:rPr>
              <w:t>财产担保方式</w:t>
            </w:r>
          </w:p>
        </w:tc>
        <w:tc>
          <w:tcPr>
            <w:tcW w:w="4121" w:type="dxa"/>
            <w:gridSpan w:val="7"/>
            <w:vAlign w:val="center"/>
          </w:tcPr>
          <w:p>
            <w:pPr>
              <w:spacing w:line="520" w:lineRule="exact"/>
              <w:rPr>
                <w:rFonts w:ascii="宋体" w:hAnsi="宋体" w:cs="宋体"/>
                <w:sz w:val="24"/>
              </w:rPr>
            </w:pPr>
            <w:r>
              <w:rPr>
                <w:rFonts w:hint="eastAsia" w:ascii="宋体" w:hAnsi="宋体" w:cs="宋体"/>
                <w:sz w:val="24"/>
              </w:rPr>
              <w:t>□抵押  </w:t>
            </w:r>
            <w:r>
              <w:rPr>
                <w:rFonts w:ascii="宋体" w:hAnsi="宋体" w:cs="宋体"/>
                <w:sz w:val="24"/>
              </w:rPr>
              <w:t xml:space="preserve"> </w:t>
            </w:r>
            <w:r>
              <w:rPr>
                <w:rFonts w:hint="eastAsia" w:ascii="宋体" w:hAnsi="宋体" w:cs="宋体"/>
                <w:sz w:val="24"/>
              </w:rPr>
              <w:t> □质押 </w:t>
            </w:r>
            <w:r>
              <w:rPr>
                <w:rFonts w:ascii="宋体" w:hAnsi="宋体" w:cs="宋体"/>
                <w:sz w:val="24"/>
              </w:rPr>
              <w:t xml:space="preserve"> </w:t>
            </w:r>
            <w:r>
              <w:rPr>
                <w:rFonts w:hint="eastAsia" w:ascii="宋体" w:hAnsi="宋体" w:cs="宋体"/>
                <w:sz w:val="24"/>
              </w:rPr>
              <w:t>  □留置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58" w:type="dxa"/>
            <w:gridSpan w:val="2"/>
            <w:vMerge w:val="continue"/>
            <w:vAlign w:val="center"/>
          </w:tcPr>
          <w:p>
            <w:pPr>
              <w:spacing w:line="520" w:lineRule="exact"/>
              <w:rPr>
                <w:rFonts w:ascii="宋体" w:hAnsi="宋体" w:cs="宋体"/>
                <w:sz w:val="24"/>
              </w:rPr>
            </w:pPr>
          </w:p>
        </w:tc>
        <w:tc>
          <w:tcPr>
            <w:tcW w:w="2293" w:type="dxa"/>
            <w:vAlign w:val="center"/>
          </w:tcPr>
          <w:p>
            <w:pPr>
              <w:spacing w:line="520" w:lineRule="exact"/>
              <w:jc w:val="center"/>
              <w:rPr>
                <w:rFonts w:ascii="宋体" w:hAnsi="宋体" w:cs="宋体"/>
                <w:sz w:val="24"/>
              </w:rPr>
            </w:pPr>
            <w:r>
              <w:rPr>
                <w:rFonts w:hint="eastAsia" w:ascii="宋体" w:hAnsi="宋体" w:cs="宋体"/>
                <w:sz w:val="22"/>
                <w:szCs w:val="22"/>
              </w:rPr>
              <w:t>担保财产及担保金额</w:t>
            </w:r>
          </w:p>
        </w:tc>
        <w:tc>
          <w:tcPr>
            <w:tcW w:w="4121" w:type="dxa"/>
            <w:gridSpan w:val="7"/>
            <w:vAlign w:val="center"/>
          </w:tcPr>
          <w:p>
            <w:pPr>
              <w:spacing w:line="52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58" w:type="dxa"/>
            <w:gridSpan w:val="2"/>
            <w:vMerge w:val="restart"/>
            <w:vAlign w:val="center"/>
          </w:tcPr>
          <w:p>
            <w:pPr>
              <w:autoSpaceDN w:val="0"/>
              <w:jc w:val="center"/>
              <w:textAlignment w:val="center"/>
              <w:rPr>
                <w:rFonts w:ascii="宋体" w:hAnsi="宋体" w:cs="宋体"/>
                <w:sz w:val="24"/>
              </w:rPr>
            </w:pPr>
            <w:r>
              <w:rPr>
                <w:rFonts w:hint="eastAsia" w:ascii="宋体" w:hAnsi="宋体" w:cs="宋体"/>
                <w:sz w:val="24"/>
              </w:rPr>
              <w:t>债权涉诉（仲裁）</w:t>
            </w:r>
          </w:p>
          <w:p>
            <w:pPr>
              <w:autoSpaceDN w:val="0"/>
              <w:jc w:val="center"/>
              <w:textAlignment w:val="center"/>
              <w:rPr>
                <w:rFonts w:ascii="宋体" w:hAnsi="宋体" w:cs="宋体"/>
                <w:sz w:val="24"/>
              </w:rPr>
            </w:pPr>
            <w:r>
              <w:rPr>
                <w:rFonts w:hint="eastAsia" w:ascii="宋体" w:hAnsi="宋体" w:cs="宋体"/>
                <w:sz w:val="24"/>
              </w:rPr>
              <w:t>情况</w:t>
            </w:r>
          </w:p>
        </w:tc>
        <w:tc>
          <w:tcPr>
            <w:tcW w:w="2293" w:type="dxa"/>
            <w:vAlign w:val="center"/>
          </w:tcPr>
          <w:p>
            <w:pPr>
              <w:spacing w:line="520" w:lineRule="exact"/>
              <w:jc w:val="center"/>
              <w:rPr>
                <w:rFonts w:ascii="宋体" w:hAnsi="宋体" w:cs="宋体"/>
                <w:sz w:val="24"/>
              </w:rPr>
            </w:pPr>
            <w:r>
              <w:rPr>
                <w:rFonts w:hint="eastAsia" w:ascii="宋体" w:hAnsi="宋体" w:cs="宋体"/>
                <w:sz w:val="24"/>
              </w:rPr>
              <w:t>有无涉诉</w:t>
            </w:r>
          </w:p>
        </w:tc>
        <w:tc>
          <w:tcPr>
            <w:tcW w:w="4121" w:type="dxa"/>
            <w:gridSpan w:val="7"/>
            <w:vAlign w:val="center"/>
          </w:tcPr>
          <w:p>
            <w:pPr>
              <w:spacing w:line="520" w:lineRule="exact"/>
              <w:ind w:firstLine="480" w:firstLineChars="200"/>
              <w:rPr>
                <w:rFonts w:ascii="宋体" w:hAnsi="宋体" w:cs="宋体"/>
                <w:sz w:val="24"/>
              </w:rPr>
            </w:pPr>
            <w:r>
              <w:rPr>
                <w:rFonts w:hint="eastAsia" w:ascii="宋体" w:hAnsi="宋体" w:cs="宋体"/>
                <w:sz w:val="24"/>
              </w:rPr>
              <w:t xml:space="preserve">□ 有            </w:t>
            </w:r>
            <w:r>
              <w:rPr>
                <w:rFonts w:ascii="宋体" w:hAnsi="宋体" w:cs="宋体"/>
                <w:sz w:val="24"/>
              </w:rPr>
              <w:t xml:space="preserve"> </w:t>
            </w:r>
            <w:r>
              <w:rPr>
                <w:rFonts w:hint="eastAsia" w:ascii="宋体" w:hAnsi="宋体" w:cs="宋体"/>
                <w:sz w:val="24"/>
              </w:rPr>
              <w:t>□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58" w:type="dxa"/>
            <w:gridSpan w:val="2"/>
            <w:vMerge w:val="continue"/>
            <w:vAlign w:val="center"/>
          </w:tcPr>
          <w:p>
            <w:pPr>
              <w:spacing w:line="520" w:lineRule="exact"/>
              <w:rPr>
                <w:rFonts w:ascii="宋体" w:hAnsi="宋体" w:cs="宋体"/>
                <w:sz w:val="24"/>
              </w:rPr>
            </w:pPr>
          </w:p>
        </w:tc>
        <w:tc>
          <w:tcPr>
            <w:tcW w:w="2293" w:type="dxa"/>
            <w:vAlign w:val="center"/>
          </w:tcPr>
          <w:p>
            <w:pPr>
              <w:spacing w:line="520" w:lineRule="exact"/>
              <w:jc w:val="center"/>
              <w:rPr>
                <w:rFonts w:ascii="宋体" w:hAnsi="宋体" w:cs="宋体"/>
                <w:sz w:val="24"/>
              </w:rPr>
            </w:pPr>
            <w:r>
              <w:rPr>
                <w:rFonts w:hint="eastAsia" w:ascii="宋体" w:hAnsi="宋体" w:cs="宋体"/>
                <w:sz w:val="24"/>
              </w:rPr>
              <w:t>有无生效判决</w:t>
            </w:r>
          </w:p>
        </w:tc>
        <w:tc>
          <w:tcPr>
            <w:tcW w:w="4121" w:type="dxa"/>
            <w:gridSpan w:val="7"/>
            <w:vAlign w:val="center"/>
          </w:tcPr>
          <w:p>
            <w:pPr>
              <w:spacing w:line="520" w:lineRule="exact"/>
              <w:ind w:firstLine="480" w:firstLineChars="200"/>
              <w:rPr>
                <w:rFonts w:ascii="宋体" w:hAnsi="宋体" w:cs="宋体"/>
                <w:sz w:val="24"/>
              </w:rPr>
            </w:pPr>
            <w:r>
              <w:rPr>
                <w:rFonts w:hint="eastAsia" w:ascii="宋体" w:hAnsi="宋体" w:cs="宋体"/>
                <w:sz w:val="24"/>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58" w:type="dxa"/>
            <w:gridSpan w:val="2"/>
            <w:vMerge w:val="continue"/>
            <w:vAlign w:val="center"/>
          </w:tcPr>
          <w:p>
            <w:pPr>
              <w:spacing w:line="520" w:lineRule="exact"/>
              <w:rPr>
                <w:rFonts w:ascii="宋体" w:hAnsi="宋体" w:cs="宋体"/>
                <w:sz w:val="24"/>
              </w:rPr>
            </w:pPr>
          </w:p>
        </w:tc>
        <w:tc>
          <w:tcPr>
            <w:tcW w:w="2293" w:type="dxa"/>
            <w:vAlign w:val="center"/>
          </w:tcPr>
          <w:p>
            <w:pPr>
              <w:spacing w:line="520" w:lineRule="exact"/>
              <w:jc w:val="center"/>
              <w:rPr>
                <w:rFonts w:ascii="宋体" w:hAnsi="宋体" w:cs="宋体"/>
                <w:sz w:val="24"/>
              </w:rPr>
            </w:pPr>
            <w:r>
              <w:rPr>
                <w:rFonts w:hint="eastAsia" w:ascii="宋体" w:hAnsi="宋体" w:cs="宋体"/>
                <w:sz w:val="24"/>
              </w:rPr>
              <w:t>是否已申请执行</w:t>
            </w:r>
          </w:p>
        </w:tc>
        <w:tc>
          <w:tcPr>
            <w:tcW w:w="4121" w:type="dxa"/>
            <w:gridSpan w:val="7"/>
            <w:vAlign w:val="center"/>
          </w:tcPr>
          <w:p>
            <w:pPr>
              <w:spacing w:line="520" w:lineRule="exact"/>
              <w:ind w:firstLine="480" w:firstLineChars="200"/>
              <w:rPr>
                <w:rFonts w:ascii="宋体" w:hAnsi="宋体" w:cs="宋体"/>
                <w:sz w:val="24"/>
              </w:rPr>
            </w:pPr>
            <w:r>
              <w:rPr>
                <w:rFonts w:hint="eastAsia" w:ascii="宋体" w:hAnsi="宋体" w:cs="宋体"/>
                <w:sz w:val="24"/>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58" w:type="dxa"/>
            <w:gridSpan w:val="2"/>
            <w:vMerge w:val="continue"/>
            <w:vAlign w:val="center"/>
          </w:tcPr>
          <w:p>
            <w:pPr>
              <w:spacing w:line="520" w:lineRule="exact"/>
              <w:rPr>
                <w:rFonts w:ascii="宋体" w:hAnsi="宋体" w:cs="宋体"/>
                <w:sz w:val="24"/>
              </w:rPr>
            </w:pPr>
          </w:p>
        </w:tc>
        <w:tc>
          <w:tcPr>
            <w:tcW w:w="2293" w:type="dxa"/>
            <w:vAlign w:val="center"/>
          </w:tcPr>
          <w:p>
            <w:pPr>
              <w:jc w:val="center"/>
              <w:rPr>
                <w:rFonts w:ascii="宋体" w:hAnsi="宋体" w:cs="宋体"/>
                <w:sz w:val="24"/>
              </w:rPr>
            </w:pPr>
            <w:r>
              <w:rPr>
                <w:rFonts w:hint="eastAsia" w:ascii="宋体" w:hAnsi="宋体" w:cs="宋体"/>
                <w:sz w:val="24"/>
              </w:rPr>
              <w:t>通过执行等</w:t>
            </w:r>
          </w:p>
          <w:p>
            <w:pPr>
              <w:jc w:val="center"/>
              <w:rPr>
                <w:rFonts w:ascii="宋体" w:hAnsi="宋体" w:cs="宋体"/>
                <w:sz w:val="24"/>
              </w:rPr>
            </w:pPr>
            <w:r>
              <w:rPr>
                <w:rFonts w:hint="eastAsia" w:ascii="宋体" w:hAnsi="宋体" w:cs="宋体"/>
                <w:sz w:val="24"/>
              </w:rPr>
              <w:t>已清偿的金额</w:t>
            </w:r>
          </w:p>
        </w:tc>
        <w:tc>
          <w:tcPr>
            <w:tcW w:w="4121" w:type="dxa"/>
            <w:gridSpan w:val="7"/>
            <w:vAlign w:val="center"/>
          </w:tcPr>
          <w:p>
            <w:pPr>
              <w:spacing w:line="52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jc w:val="center"/>
        </w:trPr>
        <w:tc>
          <w:tcPr>
            <w:tcW w:w="2258" w:type="dxa"/>
            <w:gridSpan w:val="2"/>
            <w:tcBorders>
              <w:top w:val="single" w:color="auto" w:sz="4" w:space="0"/>
            </w:tcBorders>
            <w:vAlign w:val="center"/>
          </w:tcPr>
          <w:p>
            <w:pPr>
              <w:spacing w:line="520" w:lineRule="exact"/>
              <w:rPr>
                <w:rFonts w:ascii="宋体" w:hAnsi="宋体" w:cs="宋体"/>
                <w:sz w:val="24"/>
              </w:rPr>
            </w:pPr>
            <w:r>
              <w:rPr>
                <w:rFonts w:hint="eastAsia" w:ascii="宋体" w:hAnsi="宋体" w:cs="宋体"/>
                <w:sz w:val="24"/>
              </w:rPr>
              <w:t>债权发生简要经过</w:t>
            </w:r>
          </w:p>
        </w:tc>
        <w:tc>
          <w:tcPr>
            <w:tcW w:w="6414" w:type="dxa"/>
            <w:gridSpan w:val="8"/>
            <w:tcBorders>
              <w:top w:val="single" w:color="auto" w:sz="4" w:space="0"/>
            </w:tcBorders>
            <w:vAlign w:val="center"/>
          </w:tcPr>
          <w:p>
            <w:pPr>
              <w:spacing w:line="52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2258" w:type="dxa"/>
            <w:gridSpan w:val="2"/>
            <w:vMerge w:val="restart"/>
            <w:vAlign w:val="center"/>
          </w:tcPr>
          <w:p>
            <w:pPr>
              <w:spacing w:line="520" w:lineRule="exact"/>
              <w:jc w:val="center"/>
              <w:rPr>
                <w:rFonts w:ascii="宋体" w:hAnsi="宋体" w:cs="宋体"/>
                <w:sz w:val="24"/>
              </w:rPr>
            </w:pPr>
            <w:r>
              <w:rPr>
                <w:rFonts w:hint="eastAsia" w:ascii="宋体" w:hAnsi="宋体" w:cs="宋体"/>
                <w:sz w:val="24"/>
              </w:rPr>
              <w:t>债权计算清单</w:t>
            </w:r>
          </w:p>
          <w:p>
            <w:pPr>
              <w:spacing w:line="520" w:lineRule="exact"/>
              <w:rPr>
                <w:rFonts w:ascii="宋体" w:hAnsi="宋体" w:cs="宋体"/>
                <w:sz w:val="24"/>
              </w:rPr>
            </w:pPr>
          </w:p>
        </w:tc>
        <w:tc>
          <w:tcPr>
            <w:tcW w:w="2701" w:type="dxa"/>
            <w:gridSpan w:val="3"/>
            <w:vAlign w:val="center"/>
          </w:tcPr>
          <w:p>
            <w:pPr>
              <w:spacing w:line="520" w:lineRule="exact"/>
              <w:rPr>
                <w:rFonts w:ascii="宋体" w:hAnsi="宋体" w:cs="宋体"/>
                <w:sz w:val="24"/>
              </w:rPr>
            </w:pPr>
            <w:r>
              <w:rPr>
                <w:rFonts w:hint="eastAsia" w:ascii="宋体" w:hAnsi="宋体" w:cs="宋体"/>
                <w:sz w:val="24"/>
              </w:rPr>
              <w:t>本金（求偿权）</w:t>
            </w:r>
          </w:p>
        </w:tc>
        <w:tc>
          <w:tcPr>
            <w:tcW w:w="3713" w:type="dxa"/>
            <w:gridSpan w:val="5"/>
            <w:vAlign w:val="center"/>
          </w:tcPr>
          <w:p>
            <w:pPr>
              <w:spacing w:line="52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2258" w:type="dxa"/>
            <w:gridSpan w:val="2"/>
            <w:vMerge w:val="continue"/>
            <w:vAlign w:val="center"/>
          </w:tcPr>
          <w:p>
            <w:pPr>
              <w:spacing w:line="520" w:lineRule="exact"/>
              <w:rPr>
                <w:rFonts w:ascii="宋体" w:hAnsi="宋体" w:cs="宋体"/>
                <w:sz w:val="24"/>
              </w:rPr>
            </w:pPr>
          </w:p>
        </w:tc>
        <w:tc>
          <w:tcPr>
            <w:tcW w:w="2701" w:type="dxa"/>
            <w:gridSpan w:val="3"/>
            <w:vAlign w:val="center"/>
          </w:tcPr>
          <w:p>
            <w:pPr>
              <w:spacing w:line="520" w:lineRule="exact"/>
              <w:rPr>
                <w:rFonts w:ascii="宋体" w:hAnsi="宋体" w:cs="宋体"/>
                <w:sz w:val="24"/>
              </w:rPr>
            </w:pPr>
            <w:r>
              <w:rPr>
                <w:rFonts w:hint="eastAsia" w:ascii="宋体" w:hAnsi="宋体" w:cs="宋体"/>
                <w:sz w:val="24"/>
              </w:rPr>
              <w:t>利息（截至202</w:t>
            </w:r>
            <w:r>
              <w:rPr>
                <w:rFonts w:ascii="宋体" w:hAnsi="宋体" w:cs="宋体"/>
                <w:sz w:val="24"/>
              </w:rPr>
              <w:t>2</w:t>
            </w: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21</w:t>
            </w:r>
            <w:r>
              <w:rPr>
                <w:rFonts w:hint="eastAsia" w:ascii="宋体" w:hAnsi="宋体" w:cs="宋体"/>
                <w:sz w:val="24"/>
              </w:rPr>
              <w:t>）</w:t>
            </w:r>
          </w:p>
        </w:tc>
        <w:tc>
          <w:tcPr>
            <w:tcW w:w="3713" w:type="dxa"/>
            <w:gridSpan w:val="5"/>
            <w:vAlign w:val="center"/>
          </w:tcPr>
          <w:p>
            <w:pPr>
              <w:spacing w:line="52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2258" w:type="dxa"/>
            <w:gridSpan w:val="2"/>
            <w:vMerge w:val="continue"/>
            <w:vAlign w:val="center"/>
          </w:tcPr>
          <w:p>
            <w:pPr>
              <w:spacing w:line="520" w:lineRule="exact"/>
              <w:rPr>
                <w:rFonts w:ascii="宋体" w:hAnsi="宋体" w:cs="宋体"/>
                <w:sz w:val="24"/>
              </w:rPr>
            </w:pPr>
          </w:p>
        </w:tc>
        <w:tc>
          <w:tcPr>
            <w:tcW w:w="2701" w:type="dxa"/>
            <w:gridSpan w:val="3"/>
            <w:vAlign w:val="center"/>
          </w:tcPr>
          <w:p>
            <w:pPr>
              <w:spacing w:line="520" w:lineRule="exact"/>
              <w:rPr>
                <w:rFonts w:ascii="宋体" w:hAnsi="宋体" w:cs="宋体"/>
                <w:sz w:val="24"/>
              </w:rPr>
            </w:pPr>
            <w:r>
              <w:rPr>
                <w:rFonts w:hint="eastAsia" w:ascii="宋体" w:hAnsi="宋体" w:cs="宋体"/>
                <w:sz w:val="24"/>
              </w:rPr>
              <w:t>赔偿损失（违约金）</w:t>
            </w:r>
          </w:p>
        </w:tc>
        <w:tc>
          <w:tcPr>
            <w:tcW w:w="3713" w:type="dxa"/>
            <w:gridSpan w:val="5"/>
            <w:vAlign w:val="center"/>
          </w:tcPr>
          <w:p>
            <w:pPr>
              <w:spacing w:line="52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2258" w:type="dxa"/>
            <w:gridSpan w:val="2"/>
            <w:vMerge w:val="continue"/>
            <w:vAlign w:val="center"/>
          </w:tcPr>
          <w:p>
            <w:pPr>
              <w:spacing w:line="520" w:lineRule="exact"/>
              <w:rPr>
                <w:rFonts w:ascii="宋体" w:hAnsi="宋体" w:cs="宋体"/>
                <w:sz w:val="24"/>
              </w:rPr>
            </w:pPr>
          </w:p>
        </w:tc>
        <w:tc>
          <w:tcPr>
            <w:tcW w:w="2701" w:type="dxa"/>
            <w:gridSpan w:val="3"/>
            <w:vAlign w:val="center"/>
          </w:tcPr>
          <w:p>
            <w:pPr>
              <w:spacing w:line="520" w:lineRule="exact"/>
              <w:rPr>
                <w:rFonts w:ascii="宋体" w:hAnsi="宋体" w:cs="宋体"/>
                <w:sz w:val="24"/>
              </w:rPr>
            </w:pPr>
            <w:r>
              <w:rPr>
                <w:rFonts w:hint="eastAsia" w:ascii="宋体" w:hAnsi="宋体" w:cs="宋体"/>
                <w:sz w:val="24"/>
              </w:rPr>
              <w:t>其他损失</w:t>
            </w:r>
          </w:p>
        </w:tc>
        <w:tc>
          <w:tcPr>
            <w:tcW w:w="3713" w:type="dxa"/>
            <w:gridSpan w:val="5"/>
            <w:vAlign w:val="center"/>
          </w:tcPr>
          <w:p>
            <w:pPr>
              <w:spacing w:line="52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2258" w:type="dxa"/>
            <w:gridSpan w:val="2"/>
            <w:vMerge w:val="continue"/>
            <w:vAlign w:val="center"/>
          </w:tcPr>
          <w:p>
            <w:pPr>
              <w:spacing w:line="520" w:lineRule="exact"/>
              <w:rPr>
                <w:rFonts w:ascii="宋体" w:hAnsi="宋体" w:cs="宋体"/>
                <w:sz w:val="24"/>
              </w:rPr>
            </w:pPr>
          </w:p>
        </w:tc>
        <w:tc>
          <w:tcPr>
            <w:tcW w:w="2701" w:type="dxa"/>
            <w:gridSpan w:val="3"/>
            <w:vAlign w:val="center"/>
          </w:tcPr>
          <w:p>
            <w:pPr>
              <w:spacing w:line="520" w:lineRule="exact"/>
              <w:rPr>
                <w:rFonts w:ascii="宋体" w:hAnsi="宋体" w:cs="宋体"/>
                <w:sz w:val="24"/>
              </w:rPr>
            </w:pPr>
            <w:r>
              <w:rPr>
                <w:rFonts w:hint="eastAsia" w:ascii="宋体" w:hAnsi="宋体" w:cs="宋体"/>
                <w:sz w:val="24"/>
              </w:rPr>
              <w:t>合计</w:t>
            </w:r>
          </w:p>
        </w:tc>
        <w:tc>
          <w:tcPr>
            <w:tcW w:w="3713" w:type="dxa"/>
            <w:gridSpan w:val="5"/>
            <w:vAlign w:val="center"/>
          </w:tcPr>
          <w:p>
            <w:pPr>
              <w:spacing w:line="52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258" w:type="dxa"/>
            <w:gridSpan w:val="2"/>
            <w:vAlign w:val="center"/>
          </w:tcPr>
          <w:p>
            <w:pPr>
              <w:spacing w:line="520" w:lineRule="exact"/>
              <w:rPr>
                <w:rFonts w:ascii="宋体" w:hAnsi="宋体" w:cs="宋体"/>
                <w:sz w:val="24"/>
              </w:rPr>
            </w:pPr>
            <w:r>
              <w:rPr>
                <w:rFonts w:hint="eastAsia" w:ascii="宋体" w:hAnsi="宋体" w:cs="宋体"/>
                <w:sz w:val="24"/>
              </w:rPr>
              <w:t>备注：</w:t>
            </w:r>
          </w:p>
        </w:tc>
        <w:tc>
          <w:tcPr>
            <w:tcW w:w="6414" w:type="dxa"/>
            <w:gridSpan w:val="8"/>
            <w:vAlign w:val="center"/>
          </w:tcPr>
          <w:p>
            <w:pPr>
              <w:rPr>
                <w:rFonts w:ascii="宋体" w:hAnsi="宋体" w:cs="宋体"/>
                <w:sz w:val="16"/>
                <w:szCs w:val="16"/>
              </w:rPr>
            </w:pPr>
            <w:r>
              <w:rPr>
                <w:rFonts w:ascii="宋体" w:hAnsi="宋体"/>
                <w:color w:val="000000"/>
                <w:sz w:val="18"/>
                <w:szCs w:val="18"/>
              </w:rPr>
              <w:t>1.</w:t>
            </w:r>
            <w:r>
              <w:rPr>
                <w:rFonts w:hint="eastAsia" w:ascii="宋体" w:hAnsi="宋体"/>
                <w:color w:val="000000"/>
                <w:sz w:val="18"/>
                <w:szCs w:val="18"/>
              </w:rPr>
              <w:t>每张登记表只登记</w:t>
            </w:r>
            <w:r>
              <w:rPr>
                <w:rFonts w:ascii="宋体" w:hAnsi="宋体"/>
                <w:color w:val="000000"/>
                <w:sz w:val="18"/>
                <w:szCs w:val="18"/>
              </w:rPr>
              <w:t>一笔债权，即一张登记表对应一张借款凭证</w:t>
            </w:r>
            <w:r>
              <w:rPr>
                <w:rFonts w:hint="eastAsia" w:ascii="宋体" w:hAnsi="宋体"/>
                <w:color w:val="000000"/>
                <w:sz w:val="18"/>
                <w:szCs w:val="18"/>
              </w:rPr>
              <w:t>；2</w:t>
            </w:r>
            <w:r>
              <w:rPr>
                <w:rFonts w:ascii="宋体" w:hAnsi="宋体"/>
                <w:color w:val="000000"/>
                <w:sz w:val="18"/>
                <w:szCs w:val="18"/>
              </w:rPr>
              <w:t>.</w:t>
            </w:r>
            <w:r>
              <w:rPr>
                <w:rFonts w:hint="eastAsia" w:ascii="宋体" w:hAnsi="宋体"/>
                <w:color w:val="000000"/>
                <w:sz w:val="18"/>
                <w:szCs w:val="18"/>
              </w:rPr>
              <w:t>提交材料的纸张规格应为A4纸，书写均应使用黑碳素墨水，或直接打印。</w:t>
            </w:r>
          </w:p>
        </w:tc>
      </w:tr>
    </w:tbl>
    <w:p>
      <w:pPr>
        <w:spacing w:before="156" w:beforeLines="50" w:after="156" w:afterLines="50" w:line="360" w:lineRule="auto"/>
        <w:jc w:val="left"/>
        <w:rPr>
          <w:rFonts w:ascii="宋体" w:hAnsi="宋体" w:cs="宋体"/>
          <w:sz w:val="24"/>
        </w:rPr>
      </w:pPr>
      <w:r>
        <w:rPr>
          <w:rFonts w:hint="eastAsia" w:ascii="宋体" w:hAnsi="宋体" w:cs="宋体"/>
          <w:sz w:val="24"/>
        </w:rPr>
        <w:t>填报人（签名或盖章）：                        申报日期：</w:t>
      </w:r>
    </w:p>
    <w:p>
      <w:pPr>
        <w:spacing w:before="156" w:beforeLines="50" w:after="156" w:afterLines="50"/>
        <w:jc w:val="center"/>
        <w:rPr>
          <w:rFonts w:ascii="宋体" w:hAnsi="宋体" w:cs="宋体"/>
          <w:b/>
          <w:sz w:val="36"/>
          <w:szCs w:val="36"/>
        </w:rPr>
        <w:sectPr>
          <w:pgSz w:w="11906" w:h="16838"/>
          <w:pgMar w:top="851" w:right="1797" w:bottom="851" w:left="1797" w:header="851" w:footer="992" w:gutter="0"/>
          <w:cols w:space="720" w:num="1"/>
          <w:docGrid w:type="lines" w:linePitch="312" w:charSpace="0"/>
        </w:sectPr>
      </w:pPr>
    </w:p>
    <w:p>
      <w:pPr>
        <w:spacing w:before="156" w:beforeLines="50" w:after="156" w:afterLines="50"/>
        <w:jc w:val="center"/>
        <w:rPr>
          <w:rFonts w:ascii="宋体" w:hAnsi="宋体" w:cs="宋体"/>
          <w:b/>
          <w:sz w:val="36"/>
          <w:szCs w:val="36"/>
        </w:rPr>
      </w:pPr>
      <w:r>
        <w:rPr>
          <w:rFonts w:hint="eastAsia" w:ascii="宋体" w:hAnsi="宋体" w:cs="宋体"/>
          <w:b/>
          <w:sz w:val="36"/>
          <w:szCs w:val="36"/>
        </w:rPr>
        <w:t>债权利息计算清单</w:t>
      </w:r>
    </w:p>
    <w:p>
      <w:pPr>
        <w:ind w:firstLine="480" w:firstLineChars="200"/>
        <w:rPr>
          <w:rFonts w:ascii="宋体" w:hAnsi="宋体"/>
          <w:b/>
          <w:sz w:val="24"/>
        </w:rPr>
      </w:pPr>
      <w:r>
        <w:rPr>
          <w:rFonts w:hint="eastAsia" w:ascii="宋体" w:hAnsi="宋体"/>
          <w:b/>
          <w:sz w:val="24"/>
        </w:rPr>
        <w:t>例：利息：借款本金A万元×B天（X年X月X日至2021年</w:t>
      </w:r>
      <w:r>
        <w:rPr>
          <w:rFonts w:ascii="宋体" w:hAnsi="宋体"/>
          <w:b/>
          <w:sz w:val="24"/>
        </w:rPr>
        <w:t>12</w:t>
      </w:r>
      <w:r>
        <w:rPr>
          <w:rFonts w:hint="eastAsia" w:ascii="宋体" w:hAnsi="宋体"/>
          <w:b/>
          <w:sz w:val="24"/>
        </w:rPr>
        <w:t>月</w:t>
      </w:r>
      <w:r>
        <w:rPr>
          <w:rFonts w:ascii="宋体" w:hAnsi="宋体"/>
          <w:b/>
          <w:sz w:val="24"/>
        </w:rPr>
        <w:t>31</w:t>
      </w:r>
      <w:r>
        <w:rPr>
          <w:rFonts w:hint="eastAsia" w:ascii="宋体" w:hAnsi="宋体"/>
          <w:b/>
          <w:sz w:val="24"/>
        </w:rPr>
        <w:t>日）×C%（年利率）/36</w:t>
      </w:r>
      <w:r>
        <w:rPr>
          <w:rFonts w:ascii="宋体" w:hAnsi="宋体"/>
          <w:b/>
          <w:sz w:val="24"/>
        </w:rPr>
        <w:t>0</w:t>
      </w:r>
      <w:r>
        <w:rPr>
          <w:rFonts w:hint="eastAsia" w:ascii="宋体" w:hAnsi="宋体"/>
          <w:b/>
          <w:sz w:val="24"/>
        </w:rPr>
        <w:t>＝D元</w:t>
      </w:r>
    </w:p>
    <w:p/>
    <w:p/>
    <w:p/>
    <w:p/>
    <w:p/>
    <w:p/>
    <w:p/>
    <w:p/>
    <w:p/>
    <w:p/>
    <w:p/>
    <w:p/>
    <w:p/>
    <w:p/>
    <w:p/>
    <w:p/>
    <w:p/>
    <w:p/>
    <w:p/>
    <w:p/>
    <w:p/>
    <w:p/>
    <w:p/>
    <w:p/>
    <w:p/>
    <w:p/>
    <w:p/>
    <w:p>
      <w:pPr>
        <w:spacing w:before="156" w:beforeLines="50" w:after="156" w:afterLines="50" w:line="360" w:lineRule="auto"/>
        <w:rPr>
          <w:rFonts w:ascii="宋体" w:hAnsi="宋体" w:cs="宋体"/>
          <w:sz w:val="24"/>
        </w:rPr>
      </w:pPr>
    </w:p>
    <w:p>
      <w:pPr>
        <w:spacing w:before="156" w:beforeLines="50" w:after="156" w:afterLines="50" w:line="360" w:lineRule="auto"/>
        <w:rPr>
          <w:rFonts w:ascii="宋体" w:hAnsi="宋体" w:cs="宋体"/>
          <w:sz w:val="24"/>
        </w:rPr>
      </w:pPr>
    </w:p>
    <w:p>
      <w:pPr>
        <w:wordWrap w:val="0"/>
        <w:spacing w:before="156" w:beforeLines="50" w:after="156" w:afterLines="50" w:line="360" w:lineRule="auto"/>
        <w:jc w:val="right"/>
        <w:rPr>
          <w:rFonts w:ascii="宋体" w:hAnsi="宋体" w:cs="宋体"/>
          <w:sz w:val="24"/>
        </w:rPr>
      </w:pPr>
      <w:r>
        <w:rPr>
          <w:rFonts w:hint="eastAsia" w:ascii="宋体" w:hAnsi="宋体" w:cs="宋体"/>
          <w:sz w:val="24"/>
        </w:rPr>
        <w:t xml:space="preserve"> 债权人（受托人）：       </w:t>
      </w:r>
    </w:p>
    <w:p>
      <w:pPr>
        <w:wordWrap w:val="0"/>
        <w:spacing w:before="156" w:beforeLines="50" w:after="156" w:afterLines="50" w:line="360" w:lineRule="auto"/>
        <w:ind w:firstLine="480"/>
        <w:jc w:val="right"/>
        <w:rPr>
          <w:rFonts w:ascii="宋体" w:hAnsi="宋体" w:cs="宋体"/>
          <w:sz w:val="24"/>
        </w:rPr>
      </w:pPr>
      <w:r>
        <w:rPr>
          <w:rFonts w:hint="eastAsia" w:ascii="宋体" w:hAnsi="宋体" w:cs="宋体"/>
          <w:sz w:val="24"/>
        </w:rPr>
        <w:t>填写时间：   年   月   日</w:t>
      </w:r>
    </w:p>
    <w:p>
      <w:pPr>
        <w:spacing w:before="156" w:beforeLines="50" w:after="156" w:afterLines="50" w:line="360" w:lineRule="auto"/>
        <w:jc w:val="left"/>
        <w:rPr>
          <w:rFonts w:ascii="宋体" w:hAnsi="宋体" w:cs="宋体"/>
          <w:szCs w:val="21"/>
        </w:rPr>
      </w:pPr>
    </w:p>
    <w:p>
      <w:pPr>
        <w:spacing w:before="156" w:beforeLines="50" w:after="156" w:afterLines="50" w:line="360" w:lineRule="auto"/>
        <w:jc w:val="left"/>
        <w:rPr>
          <w:rFonts w:ascii="宋体" w:hAnsi="宋体" w:cs="宋体"/>
          <w:szCs w:val="21"/>
        </w:rPr>
      </w:pPr>
      <w:r>
        <w:rPr>
          <w:rFonts w:hint="eastAsia" w:ascii="宋体" w:hAnsi="宋体" w:cs="宋体"/>
          <w:szCs w:val="21"/>
        </w:rPr>
        <w:t>提示：债权人债权构成中，若有利息或违约金（赔偿金），应列明计算过程及相关说明，否则有可能因为事实不清导致无法确认。</w:t>
      </w:r>
    </w:p>
    <w:p>
      <w:pPr>
        <w:jc w:val="center"/>
        <w:rPr>
          <w:rFonts w:ascii="宋体" w:hAnsi="宋体" w:cs="宋体"/>
          <w:b/>
          <w:bCs/>
          <w:sz w:val="36"/>
          <w:szCs w:val="36"/>
        </w:rPr>
      </w:pPr>
      <w:r>
        <w:rPr>
          <w:rFonts w:hint="eastAsia" w:ascii="宋体" w:hAnsi="宋体" w:cs="宋体"/>
          <w:b/>
          <w:bCs/>
          <w:sz w:val="36"/>
          <w:szCs w:val="36"/>
        </w:rPr>
        <w:t xml:space="preserve"> 授权委托书</w:t>
      </w:r>
    </w:p>
    <w:p>
      <w:pPr>
        <w:tabs>
          <w:tab w:val="left" w:pos="1255"/>
        </w:tabs>
        <w:ind w:firstLine="640" w:firstLineChars="200"/>
        <w:rPr>
          <w:rFonts w:ascii="宋体" w:hAnsi="宋体" w:cs="宋体"/>
          <w:sz w:val="32"/>
        </w:rPr>
      </w:pPr>
      <w:r>
        <w:rPr>
          <w:rFonts w:hint="eastAsia" w:ascii="宋体" w:hAnsi="宋体" w:cs="宋体"/>
          <w:sz w:val="32"/>
        </w:rPr>
        <w:tab/>
      </w:r>
    </w:p>
    <w:p>
      <w:pPr>
        <w:ind w:firstLine="700" w:firstLineChars="250"/>
        <w:rPr>
          <w:rFonts w:ascii="宋体" w:hAnsi="宋体" w:cs="宋体"/>
          <w:sz w:val="28"/>
          <w:szCs w:val="28"/>
        </w:rPr>
      </w:pPr>
      <w:r>
        <w:rPr>
          <w:rFonts w:hint="eastAsia" w:ascii="宋体" w:hAnsi="宋体" w:cs="宋体"/>
          <w:sz w:val="28"/>
          <w:szCs w:val="28"/>
        </w:rPr>
        <w:t>因</w:t>
      </w:r>
      <w:r>
        <w:rPr>
          <w:rFonts w:hint="eastAsia" w:ascii="宋体" w:hAnsi="宋体" w:cs="宋体"/>
          <w:sz w:val="28"/>
          <w:szCs w:val="28"/>
          <w:u w:val="single"/>
        </w:rPr>
        <w:t>温州</w:t>
      </w:r>
      <w:r>
        <w:rPr>
          <w:rFonts w:hint="eastAsia" w:ascii="宋体" w:hAnsi="宋体" w:cs="宋体"/>
          <w:sz w:val="28"/>
          <w:szCs w:val="28"/>
          <w:u w:val="single"/>
          <w:lang w:val="en-US" w:eastAsia="zh-CN"/>
        </w:rPr>
        <w:t>旺杨电子科技</w:t>
      </w:r>
      <w:r>
        <w:rPr>
          <w:rFonts w:hint="eastAsia" w:ascii="宋体" w:hAnsi="宋体" w:cs="宋体"/>
          <w:sz w:val="28"/>
          <w:szCs w:val="28"/>
          <w:u w:val="single"/>
        </w:rPr>
        <w:t>有限公司</w:t>
      </w:r>
      <w:r>
        <w:rPr>
          <w:rFonts w:hint="eastAsia" w:ascii="宋体" w:hAnsi="宋体" w:cs="宋体"/>
          <w:sz w:val="28"/>
          <w:szCs w:val="28"/>
        </w:rPr>
        <w:t>破产清算一案，现委托下列人员作为</w:t>
      </w:r>
      <w:r>
        <w:rPr>
          <w:rFonts w:hint="eastAsia" w:ascii="宋体" w:hAnsi="宋体" w:cs="宋体"/>
          <w:kern w:val="0"/>
          <w:sz w:val="28"/>
        </w:rPr>
        <w:t>我方（本人或单位）的代理人。</w:t>
      </w:r>
    </w:p>
    <w:p>
      <w:pPr>
        <w:ind w:firstLine="700" w:firstLineChars="250"/>
        <w:rPr>
          <w:rFonts w:ascii="宋体" w:hAnsi="宋体" w:cs="宋体"/>
          <w:kern w:val="0"/>
          <w:sz w:val="28"/>
        </w:rPr>
      </w:pPr>
      <w:r>
        <w:rPr>
          <w:rFonts w:hint="eastAsia" w:ascii="宋体" w:hAnsi="宋体" w:cs="宋体"/>
          <w:kern w:val="0"/>
          <w:sz w:val="28"/>
        </w:rPr>
        <w:t>代理人姓名：</w:t>
      </w:r>
      <w:r>
        <w:rPr>
          <w:rFonts w:hint="eastAsia" w:ascii="宋体" w:hAnsi="宋体" w:cs="宋体"/>
          <w:kern w:val="0"/>
          <w:sz w:val="28"/>
          <w:u w:val="single"/>
        </w:rPr>
        <w:t xml:space="preserve">                                </w:t>
      </w:r>
      <w:r>
        <w:rPr>
          <w:rFonts w:hint="eastAsia" w:ascii="宋体" w:hAnsi="宋体" w:cs="宋体"/>
          <w:kern w:val="0"/>
          <w:sz w:val="28"/>
        </w:rPr>
        <w:t>。</w:t>
      </w:r>
    </w:p>
    <w:p>
      <w:pPr>
        <w:ind w:firstLine="700" w:firstLineChars="250"/>
        <w:rPr>
          <w:rFonts w:ascii="宋体" w:hAnsi="宋体" w:cs="宋体"/>
          <w:kern w:val="0"/>
          <w:sz w:val="28"/>
        </w:rPr>
      </w:pPr>
      <w:r>
        <w:rPr>
          <w:rFonts w:hint="eastAsia" w:ascii="宋体" w:hAnsi="宋体" w:cs="宋体"/>
          <w:kern w:val="0"/>
          <w:sz w:val="28"/>
        </w:rPr>
        <w:t>工作单位：</w:t>
      </w:r>
      <w:r>
        <w:rPr>
          <w:rFonts w:hint="eastAsia" w:ascii="宋体" w:hAnsi="宋体" w:cs="宋体"/>
          <w:kern w:val="0"/>
          <w:sz w:val="28"/>
          <w:u w:val="single"/>
        </w:rPr>
        <w:t xml:space="preserve">                                  </w:t>
      </w:r>
      <w:r>
        <w:rPr>
          <w:rFonts w:hint="eastAsia" w:ascii="宋体" w:hAnsi="宋体" w:cs="宋体"/>
          <w:kern w:val="0"/>
          <w:sz w:val="28"/>
        </w:rPr>
        <w:t>。</w:t>
      </w:r>
    </w:p>
    <w:p>
      <w:pPr>
        <w:ind w:firstLine="700" w:firstLineChars="250"/>
        <w:rPr>
          <w:rFonts w:ascii="宋体" w:hAnsi="宋体" w:cs="宋体"/>
          <w:kern w:val="0"/>
          <w:sz w:val="28"/>
        </w:rPr>
      </w:pPr>
      <w:r>
        <w:rPr>
          <w:rFonts w:hint="eastAsia" w:ascii="宋体" w:hAnsi="宋体" w:cs="宋体"/>
          <w:kern w:val="0"/>
          <w:sz w:val="28"/>
          <w:szCs w:val="28"/>
        </w:rPr>
        <w:t>联系地址：</w:t>
      </w:r>
      <w:r>
        <w:rPr>
          <w:rFonts w:hint="eastAsia" w:ascii="宋体" w:hAnsi="宋体" w:cs="宋体"/>
          <w:kern w:val="0"/>
          <w:sz w:val="28"/>
          <w:szCs w:val="28"/>
          <w:u w:val="single"/>
        </w:rPr>
        <w:t xml:space="preserve">                                 </w:t>
      </w:r>
      <w:r>
        <w:rPr>
          <w:rFonts w:hint="eastAsia" w:ascii="宋体" w:hAnsi="宋体" w:cs="宋体"/>
          <w:kern w:val="0"/>
          <w:sz w:val="28"/>
          <w:szCs w:val="28"/>
        </w:rPr>
        <w:t xml:space="preserve"> 。</w:t>
      </w:r>
    </w:p>
    <w:p>
      <w:pPr>
        <w:ind w:firstLine="700" w:firstLineChars="250"/>
        <w:rPr>
          <w:rFonts w:ascii="宋体" w:hAnsi="宋体" w:cs="宋体"/>
          <w:kern w:val="0"/>
          <w:sz w:val="28"/>
        </w:rPr>
      </w:pPr>
      <w:r>
        <w:rPr>
          <w:rFonts w:hint="eastAsia" w:ascii="宋体" w:hAnsi="宋体" w:cs="宋体"/>
          <w:kern w:val="0"/>
          <w:sz w:val="28"/>
        </w:rPr>
        <w:t>联系电话：</w:t>
      </w:r>
      <w:r>
        <w:rPr>
          <w:rFonts w:hint="eastAsia" w:ascii="宋体" w:hAnsi="宋体" w:cs="宋体"/>
          <w:kern w:val="0"/>
          <w:sz w:val="28"/>
          <w:u w:val="single"/>
        </w:rPr>
        <w:t xml:space="preserve">                                  </w:t>
      </w:r>
      <w:r>
        <w:rPr>
          <w:rFonts w:hint="eastAsia" w:ascii="宋体" w:hAnsi="宋体" w:cs="宋体"/>
          <w:kern w:val="0"/>
          <w:sz w:val="28"/>
        </w:rPr>
        <w:t>。</w:t>
      </w:r>
    </w:p>
    <w:p>
      <w:pPr>
        <w:ind w:firstLine="700" w:firstLineChars="250"/>
        <w:rPr>
          <w:rFonts w:ascii="宋体" w:hAnsi="宋体" w:cs="宋体"/>
          <w:sz w:val="28"/>
          <w:szCs w:val="28"/>
        </w:rPr>
      </w:pPr>
      <w:r>
        <w:rPr>
          <w:rFonts w:hint="eastAsia" w:ascii="宋体" w:hAnsi="宋体" w:cs="宋体"/>
          <w:sz w:val="28"/>
          <w:szCs w:val="28"/>
        </w:rPr>
        <w:t>电子邮箱：</w:t>
      </w:r>
      <w:r>
        <w:rPr>
          <w:rFonts w:hint="eastAsia" w:ascii="宋体" w:hAnsi="宋体" w:cs="宋体"/>
          <w:sz w:val="28"/>
          <w:szCs w:val="28"/>
          <w:u w:val="single"/>
        </w:rPr>
        <w:t xml:space="preserve">                                  </w:t>
      </w:r>
      <w:r>
        <w:rPr>
          <w:rFonts w:hint="eastAsia" w:ascii="宋体" w:hAnsi="宋体" w:cs="宋体"/>
          <w:sz w:val="28"/>
          <w:szCs w:val="28"/>
        </w:rPr>
        <w:t>。</w:t>
      </w:r>
    </w:p>
    <w:p>
      <w:pPr>
        <w:ind w:firstLine="700" w:firstLineChars="250"/>
        <w:rPr>
          <w:rFonts w:ascii="宋体" w:hAnsi="宋体" w:cs="宋体"/>
          <w:b/>
          <w:sz w:val="28"/>
          <w:szCs w:val="28"/>
        </w:rPr>
      </w:pPr>
      <w:r>
        <w:rPr>
          <w:rFonts w:hint="eastAsia" w:ascii="宋体" w:hAnsi="宋体" w:cs="宋体"/>
          <w:b/>
          <w:sz w:val="28"/>
          <w:szCs w:val="28"/>
        </w:rPr>
        <w:t>代理权限如下：</w:t>
      </w:r>
    </w:p>
    <w:p>
      <w:pPr>
        <w:ind w:firstLine="700" w:firstLineChars="250"/>
        <w:rPr>
          <w:rFonts w:ascii="宋体" w:hAnsi="宋体" w:cs="宋体"/>
          <w:sz w:val="28"/>
          <w:szCs w:val="28"/>
        </w:rPr>
      </w:pPr>
      <w:r>
        <w:rPr>
          <w:rFonts w:hint="eastAsia" w:ascii="宋体" w:hAnsi="宋体" w:cs="宋体"/>
          <w:sz w:val="28"/>
          <w:szCs w:val="28"/>
        </w:rPr>
        <w:t>1、代为向管理人申报债权并提交相关证据材料；</w:t>
      </w:r>
    </w:p>
    <w:p>
      <w:pPr>
        <w:ind w:firstLine="700" w:firstLineChars="250"/>
        <w:rPr>
          <w:rFonts w:ascii="宋体" w:hAnsi="宋体" w:cs="宋体"/>
          <w:sz w:val="28"/>
          <w:szCs w:val="28"/>
        </w:rPr>
      </w:pPr>
      <w:r>
        <w:rPr>
          <w:rFonts w:hint="eastAsia" w:ascii="宋体" w:hAnsi="宋体" w:cs="宋体"/>
          <w:sz w:val="28"/>
          <w:szCs w:val="28"/>
        </w:rPr>
        <w:t>2、代为出席债权人会议，并行使表决权、债权确认异议权；</w:t>
      </w:r>
    </w:p>
    <w:p>
      <w:pPr>
        <w:ind w:firstLine="700" w:firstLineChars="250"/>
        <w:rPr>
          <w:rFonts w:ascii="宋体" w:hAnsi="宋体" w:cs="宋体"/>
          <w:sz w:val="28"/>
          <w:szCs w:val="28"/>
        </w:rPr>
      </w:pPr>
      <w:r>
        <w:rPr>
          <w:rFonts w:hint="eastAsia" w:ascii="宋体" w:hAnsi="宋体" w:cs="宋体"/>
          <w:sz w:val="28"/>
          <w:szCs w:val="28"/>
        </w:rPr>
        <w:t>3、代为领取分配的破产财产；</w:t>
      </w:r>
    </w:p>
    <w:p>
      <w:pPr>
        <w:ind w:firstLine="700" w:firstLineChars="250"/>
        <w:rPr>
          <w:rFonts w:ascii="宋体" w:hAnsi="宋体" w:cs="宋体"/>
          <w:sz w:val="28"/>
          <w:szCs w:val="28"/>
        </w:rPr>
      </w:pPr>
      <w:r>
        <w:rPr>
          <w:rFonts w:hint="eastAsia" w:ascii="宋体" w:hAnsi="宋体" w:cs="宋体"/>
          <w:sz w:val="28"/>
          <w:szCs w:val="28"/>
        </w:rPr>
        <w:t>4、代为签收相关法律文书。</w:t>
      </w:r>
    </w:p>
    <w:p>
      <w:pPr>
        <w:ind w:firstLine="700" w:firstLineChars="250"/>
        <w:rPr>
          <w:rFonts w:ascii="宋体" w:hAnsi="宋体" w:cs="宋体"/>
          <w:sz w:val="28"/>
          <w:szCs w:val="28"/>
        </w:rPr>
      </w:pPr>
      <w:r>
        <w:rPr>
          <w:rFonts w:hint="eastAsia" w:ascii="宋体" w:hAnsi="宋体" w:cs="宋体"/>
          <w:b/>
          <w:sz w:val="28"/>
          <w:szCs w:val="28"/>
        </w:rPr>
        <w:t>代理期限</w:t>
      </w:r>
      <w:r>
        <w:rPr>
          <w:rFonts w:hint="eastAsia" w:ascii="宋体" w:hAnsi="宋体" w:cs="宋体"/>
          <w:sz w:val="28"/>
          <w:szCs w:val="28"/>
        </w:rPr>
        <w:t>：</w:t>
      </w:r>
    </w:p>
    <w:p>
      <w:pPr>
        <w:ind w:firstLine="560" w:firstLineChars="200"/>
        <w:rPr>
          <w:rFonts w:ascii="宋体" w:hAnsi="宋体" w:cs="宋体"/>
          <w:sz w:val="28"/>
          <w:szCs w:val="28"/>
        </w:rPr>
      </w:pPr>
      <w:r>
        <w:rPr>
          <w:rFonts w:hint="eastAsia" w:ascii="宋体" w:hAnsi="宋体" w:cs="宋体"/>
          <w:sz w:val="28"/>
          <w:szCs w:val="28"/>
        </w:rPr>
        <w:t>自委托之日起至温州</w:t>
      </w:r>
      <w:r>
        <w:rPr>
          <w:rFonts w:hint="eastAsia" w:ascii="宋体" w:hAnsi="宋体" w:cs="宋体"/>
          <w:sz w:val="28"/>
          <w:szCs w:val="28"/>
          <w:lang w:val="en-US" w:eastAsia="zh-CN"/>
        </w:rPr>
        <w:t>旺杨电子科技</w:t>
      </w:r>
      <w:r>
        <w:rPr>
          <w:rFonts w:hint="eastAsia" w:ascii="宋体" w:hAnsi="宋体" w:cs="宋体"/>
          <w:sz w:val="28"/>
          <w:szCs w:val="28"/>
        </w:rPr>
        <w:t>有限公司破产清算一案终结为止。</w:t>
      </w:r>
    </w:p>
    <w:p>
      <w:pPr>
        <w:rPr>
          <w:rFonts w:ascii="宋体" w:hAnsi="宋体" w:cs="宋体"/>
          <w:sz w:val="32"/>
          <w:szCs w:val="32"/>
        </w:rPr>
      </w:pPr>
    </w:p>
    <w:p>
      <w:pPr>
        <w:wordWrap w:val="0"/>
        <w:ind w:right="640"/>
        <w:jc w:val="center"/>
        <w:rPr>
          <w:rFonts w:ascii="宋体" w:hAnsi="宋体" w:cs="宋体"/>
          <w:sz w:val="28"/>
          <w:szCs w:val="28"/>
        </w:rPr>
      </w:pPr>
      <w:r>
        <w:rPr>
          <w:rFonts w:hint="eastAsia" w:ascii="宋体" w:hAnsi="宋体" w:cs="宋体"/>
          <w:sz w:val="28"/>
          <w:szCs w:val="28"/>
        </w:rPr>
        <w:t xml:space="preserve">                     </w:t>
      </w:r>
    </w:p>
    <w:p>
      <w:pPr>
        <w:ind w:right="640"/>
        <w:jc w:val="left"/>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 xml:space="preserve">   </w:t>
      </w:r>
      <w:r>
        <w:rPr>
          <w:rFonts w:hint="eastAsia" w:ascii="宋体" w:hAnsi="宋体" w:cs="宋体"/>
          <w:sz w:val="28"/>
          <w:szCs w:val="28"/>
        </w:rPr>
        <w:t xml:space="preserve">委托人签章： </w:t>
      </w:r>
      <w:r>
        <w:rPr>
          <w:rFonts w:ascii="宋体" w:hAnsi="宋体" w:cs="宋体"/>
          <w:sz w:val="28"/>
          <w:szCs w:val="28"/>
        </w:rPr>
        <w:t xml:space="preserve">             </w:t>
      </w:r>
      <w:r>
        <w:rPr>
          <w:rFonts w:hint="eastAsia" w:ascii="宋体" w:hAnsi="宋体" w:cs="宋体"/>
          <w:sz w:val="28"/>
          <w:szCs w:val="28"/>
        </w:rPr>
        <w:t>受托人签章：</w:t>
      </w:r>
    </w:p>
    <w:p>
      <w:pPr>
        <w:ind w:firstLine="4480" w:firstLineChars="16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 xml:space="preserve">     </w:t>
      </w:r>
    </w:p>
    <w:p>
      <w:pPr>
        <w:ind w:firstLine="5600" w:firstLineChars="2000"/>
        <w:rPr>
          <w:rFonts w:ascii="宋体" w:hAnsi="宋体" w:cs="宋体"/>
          <w:sz w:val="28"/>
          <w:szCs w:val="28"/>
        </w:rPr>
      </w:pPr>
      <w:r>
        <w:rPr>
          <w:rFonts w:hint="eastAsia" w:ascii="宋体" w:hAnsi="宋体" w:cs="宋体"/>
          <w:sz w:val="28"/>
          <w:szCs w:val="28"/>
        </w:rPr>
        <w:t>年   月    日</w:t>
      </w:r>
    </w:p>
    <w:tbl>
      <w:tblPr>
        <w:tblStyle w:val="5"/>
        <w:tblpPr w:leftFromText="180" w:rightFromText="180" w:vertAnchor="text" w:horzAnchor="margin" w:tblpXSpec="center" w:tblpY="1202"/>
        <w:tblW w:w="10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1778"/>
        <w:gridCol w:w="1824"/>
        <w:gridCol w:w="1754"/>
        <w:gridCol w:w="521"/>
        <w:gridCol w:w="806"/>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311" w:type="dxa"/>
            <w:tcMar>
              <w:top w:w="0" w:type="dxa"/>
              <w:left w:w="108" w:type="dxa"/>
              <w:bottom w:w="0" w:type="dxa"/>
              <w:right w:w="108" w:type="dxa"/>
            </w:tcMar>
            <w:vAlign w:val="center"/>
          </w:tcPr>
          <w:p>
            <w:pPr>
              <w:jc w:val="center"/>
              <w:rPr>
                <w:rFonts w:ascii="宋体" w:hAnsi="宋体"/>
                <w:b/>
                <w:bCs/>
                <w:color w:val="000000" w:themeColor="text1"/>
                <w:sz w:val="24"/>
                <w:szCs w:val="32"/>
                <w14:textFill>
                  <w14:solidFill>
                    <w14:schemeClr w14:val="tx1"/>
                  </w14:solidFill>
                </w14:textFill>
              </w:rPr>
            </w:pPr>
            <w:bookmarkStart w:id="0" w:name="_Toc215476180"/>
            <w:bookmarkStart w:id="1" w:name="_Hlk83557799"/>
            <w:r>
              <w:rPr>
                <w:rFonts w:hint="eastAsia" w:ascii="宋体" w:hAnsi="宋体"/>
                <w:b/>
                <w:bCs/>
                <w:color w:val="000000" w:themeColor="text1"/>
                <w:sz w:val="24"/>
                <w:szCs w:val="32"/>
                <w14:textFill>
                  <w14:solidFill>
                    <w14:schemeClr w14:val="tx1"/>
                  </w14:solidFill>
                </w14:textFill>
              </w:rPr>
              <w:t>债权人</w:t>
            </w:r>
          </w:p>
        </w:tc>
        <w:tc>
          <w:tcPr>
            <w:tcW w:w="9019" w:type="dxa"/>
            <w:gridSpan w:val="6"/>
            <w:tcMar>
              <w:top w:w="0" w:type="dxa"/>
              <w:left w:w="108" w:type="dxa"/>
              <w:bottom w:w="0" w:type="dxa"/>
              <w:right w:w="108" w:type="dxa"/>
            </w:tcMar>
            <w:vAlign w:val="center"/>
          </w:tcPr>
          <w:p>
            <w:pPr>
              <w:jc w:val="left"/>
              <w:rPr>
                <w:rFonts w:ascii="宋体" w:hAnsi="宋体"/>
                <w:bCs/>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tcMar>
              <w:top w:w="0" w:type="dxa"/>
              <w:left w:w="108" w:type="dxa"/>
              <w:bottom w:w="0" w:type="dxa"/>
              <w:right w:w="108" w:type="dxa"/>
            </w:tcMar>
            <w:vAlign w:val="center"/>
          </w:tcPr>
          <w:p>
            <w:pPr>
              <w:jc w:val="center"/>
              <w:rPr>
                <w:rFonts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告知</w:t>
            </w:r>
          </w:p>
          <w:p>
            <w:pPr>
              <w:jc w:val="center"/>
              <w:rPr>
                <w:rFonts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事项</w:t>
            </w:r>
          </w:p>
        </w:tc>
        <w:tc>
          <w:tcPr>
            <w:tcW w:w="9019" w:type="dxa"/>
            <w:gridSpan w:val="6"/>
            <w:tcMar>
              <w:top w:w="0" w:type="dxa"/>
              <w:left w:w="108" w:type="dxa"/>
              <w:bottom w:w="0" w:type="dxa"/>
              <w:right w:w="108" w:type="dxa"/>
            </w:tcMar>
          </w:tcPr>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1、为便于债权人及时收到管理人各项文书，保证破产程序顺利进行，债权人应当如实提供确切的银行信息、送达地址及联系方式等内容；</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2、确认的银行信息、地址及联系方式适用于各个破产程序，包括：破产清算、和解、重整，以及同期与破产事务相关的其他事项；</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3、破产期间如果本内容有变更，应当及时告知管理人变更后的内容；</w:t>
            </w:r>
          </w:p>
          <w:p>
            <w:pPr>
              <w:spacing w:line="380" w:lineRule="exact"/>
              <w:rPr>
                <w:rFonts w:ascii="宋体" w:hAnsi="宋体"/>
                <w:bCs/>
                <w:color w:val="000000" w:themeColor="text1"/>
                <w:sz w:val="22"/>
                <w14:textFill>
                  <w14:solidFill>
                    <w14:schemeClr w14:val="tx1"/>
                  </w14:solidFill>
                </w14:textFill>
              </w:rPr>
            </w:pPr>
            <w:r>
              <w:rPr>
                <w:rFonts w:hint="eastAsia" w:ascii="宋体" w:hAnsi="宋体"/>
                <w:b/>
                <w:color w:val="000000" w:themeColor="text1"/>
                <w:szCs w:val="21"/>
                <w14:textFill>
                  <w14:solidFill>
                    <w14:schemeClr w14:val="tx1"/>
                  </w14:solidFill>
                </w14:textFill>
              </w:rPr>
              <w:t>4、如果提供的送达地址不确切，或不及时告知变更后的送达地址，使破产相关文书无法送达或未及时送达的，自文书、材料等退回之日视为送达之日，债权人应承担由此引起的一切法律后果。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1" w:type="dxa"/>
            <w:vMerge w:val="restart"/>
            <w:tcMar>
              <w:top w:w="0" w:type="dxa"/>
              <w:left w:w="108" w:type="dxa"/>
              <w:bottom w:w="0" w:type="dxa"/>
              <w:right w:w="108" w:type="dxa"/>
            </w:tcMar>
            <w:vAlign w:val="center"/>
          </w:tcPr>
          <w:p>
            <w:pPr>
              <w:jc w:val="center"/>
              <w:rPr>
                <w:rFonts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送达地址</w:t>
            </w:r>
          </w:p>
          <w:p>
            <w:pPr>
              <w:jc w:val="center"/>
              <w:rPr>
                <w:rFonts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及方式</w:t>
            </w:r>
          </w:p>
        </w:tc>
        <w:tc>
          <w:tcPr>
            <w:tcW w:w="1778" w:type="dxa"/>
            <w:tcMar>
              <w:top w:w="0" w:type="dxa"/>
              <w:left w:w="108" w:type="dxa"/>
              <w:bottom w:w="0" w:type="dxa"/>
              <w:right w:w="108" w:type="dxa"/>
            </w:tcMar>
            <w:vAlign w:val="center"/>
          </w:tcPr>
          <w:p>
            <w:pPr>
              <w:jc w:val="center"/>
              <w:rPr>
                <w:rFonts w:ascii="宋体" w:hAnsi="宋体"/>
                <w:bCs/>
                <w:color w:val="000000" w:themeColor="text1"/>
                <w:sz w:val="24"/>
                <w:szCs w:val="32"/>
                <w14:textFill>
                  <w14:solidFill>
                    <w14:schemeClr w14:val="tx1"/>
                  </w14:solidFill>
                </w14:textFill>
              </w:rPr>
            </w:pPr>
            <w:r>
              <w:rPr>
                <w:rFonts w:hint="eastAsia" w:ascii="宋体" w:hAnsi="宋体"/>
                <w:bCs/>
                <w:color w:val="000000" w:themeColor="text1"/>
                <w:sz w:val="24"/>
                <w:szCs w:val="32"/>
                <w14:textFill>
                  <w14:solidFill>
                    <w14:schemeClr w14:val="tx1"/>
                  </w14:solidFill>
                </w14:textFill>
              </w:rPr>
              <w:t>收件人</w:t>
            </w:r>
          </w:p>
        </w:tc>
        <w:tc>
          <w:tcPr>
            <w:tcW w:w="1824" w:type="dxa"/>
            <w:tcMar>
              <w:top w:w="0" w:type="dxa"/>
              <w:left w:w="108" w:type="dxa"/>
              <w:bottom w:w="0" w:type="dxa"/>
              <w:right w:w="108" w:type="dxa"/>
            </w:tcMar>
            <w:vAlign w:val="center"/>
          </w:tcPr>
          <w:p>
            <w:pPr>
              <w:rPr>
                <w:rFonts w:ascii="宋体" w:hAnsi="宋体"/>
                <w:bCs/>
                <w:color w:val="000000" w:themeColor="text1"/>
                <w:sz w:val="24"/>
                <w:szCs w:val="32"/>
                <w14:textFill>
                  <w14:solidFill>
                    <w14:schemeClr w14:val="tx1"/>
                  </w14:solidFill>
                </w14:textFill>
              </w:rPr>
            </w:pPr>
          </w:p>
        </w:tc>
        <w:tc>
          <w:tcPr>
            <w:tcW w:w="1754" w:type="dxa"/>
            <w:vAlign w:val="center"/>
          </w:tcPr>
          <w:p>
            <w:pPr>
              <w:rPr>
                <w:rFonts w:ascii="宋体" w:hAnsi="宋体"/>
                <w:bCs/>
                <w:color w:val="000000" w:themeColor="text1"/>
                <w:sz w:val="24"/>
                <w:szCs w:val="32"/>
                <w14:textFill>
                  <w14:solidFill>
                    <w14:schemeClr w14:val="tx1"/>
                  </w14:solidFill>
                </w14:textFill>
              </w:rPr>
            </w:pPr>
            <w:r>
              <w:rPr>
                <w:rFonts w:hint="eastAsia" w:ascii="宋体" w:hAnsi="宋体"/>
                <w:bCs/>
                <w:color w:val="000000" w:themeColor="text1"/>
                <w:sz w:val="24"/>
                <w:szCs w:val="32"/>
                <w14:textFill>
                  <w14:solidFill>
                    <w14:schemeClr w14:val="tx1"/>
                  </w14:solidFill>
                </w14:textFill>
              </w:rPr>
              <w:t>与当事人关系</w:t>
            </w:r>
          </w:p>
        </w:tc>
        <w:tc>
          <w:tcPr>
            <w:tcW w:w="3663" w:type="dxa"/>
            <w:gridSpan w:val="3"/>
            <w:vAlign w:val="center"/>
          </w:tcPr>
          <w:p>
            <w:pPr>
              <w:rPr>
                <w:rFonts w:ascii="宋体" w:hAnsi="宋体"/>
                <w:bCs/>
                <w:color w:val="000000" w:themeColor="text1"/>
                <w:sz w:val="24"/>
                <w:szCs w:val="32"/>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hint="eastAsia" w:ascii="宋体" w:hAnsi="宋体"/>
                <w:bCs/>
                <w:color w:val="000000" w:themeColor="text1"/>
                <w:sz w:val="24"/>
                <w:szCs w:val="32"/>
                <w14:textFill>
                  <w14:solidFill>
                    <w14:schemeClr w14:val="tx1"/>
                  </w14:solidFill>
                </w14:textFill>
              </w:rPr>
              <w:t>本人</w:t>
            </w:r>
            <w:r>
              <w:rPr>
                <w:rFonts w:ascii="宋体" w:hAnsi="宋体"/>
                <w:bCs/>
                <w:color w:val="000000" w:themeColor="text1"/>
                <w:sz w:val="24"/>
                <w:szCs w:val="32"/>
                <w14:textFill>
                  <w14:solidFill>
                    <w14:schemeClr w14:val="tx1"/>
                  </w14:solidFill>
                </w14:textFill>
              </w:rPr>
              <w:t xml:space="preserve"> </w:t>
            </w:r>
            <w:r>
              <w:rPr>
                <w:rFonts w:hint="eastAsia" w:ascii="宋体" w:hAnsi="宋体"/>
                <w:color w:val="000000"/>
                <w:sz w:val="24"/>
              </w:rPr>
              <w:t>□</w:t>
            </w:r>
            <w:r>
              <w:rPr>
                <w:rFonts w:hint="eastAsia" w:ascii="宋体" w:hAnsi="宋体"/>
                <w:bCs/>
                <w:color w:val="000000" w:themeColor="text1"/>
                <w:sz w:val="24"/>
                <w:szCs w:val="32"/>
                <w14:textFill>
                  <w14:solidFill>
                    <w14:schemeClr w14:val="tx1"/>
                  </w14:solidFill>
                </w14:textFill>
              </w:rPr>
              <w:t xml:space="preserve">代理人 </w:t>
            </w:r>
            <w:r>
              <w:rPr>
                <w:rFonts w:hint="eastAsia" w:ascii="宋体" w:hAnsi="宋体"/>
                <w:color w:val="000000" w:themeColor="text1"/>
                <w:sz w:val="24"/>
                <w14:textFill>
                  <w14:solidFill>
                    <w14:schemeClr w14:val="tx1"/>
                  </w14:solidFill>
                </w14:textFill>
              </w:rPr>
              <w:t>□其他</w:t>
            </w:r>
            <w:r>
              <w:rPr>
                <w:rFonts w:hint="eastAsia" w:ascii="宋体" w:hAnsi="宋体"/>
                <w:bCs/>
                <w:color w:val="000000" w:themeColor="text1"/>
                <w:sz w:val="24"/>
                <w:szCs w:val="32"/>
                <w14:textFill>
                  <w14:solidFill>
                    <w14:schemeClr w14:val="tx1"/>
                  </w14:solidFill>
                </w14:textFill>
              </w:rPr>
              <w:t>代收人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1" w:type="dxa"/>
            <w:vMerge w:val="continue"/>
            <w:tcMar>
              <w:top w:w="0" w:type="dxa"/>
              <w:left w:w="108" w:type="dxa"/>
              <w:bottom w:w="0" w:type="dxa"/>
              <w:right w:w="108" w:type="dxa"/>
            </w:tcMar>
            <w:vAlign w:val="center"/>
          </w:tcPr>
          <w:p>
            <w:pPr>
              <w:jc w:val="center"/>
              <w:rPr>
                <w:rFonts w:ascii="宋体" w:hAnsi="宋体"/>
                <w:b/>
                <w:bCs/>
                <w:color w:val="000000" w:themeColor="text1"/>
                <w:sz w:val="24"/>
                <w:szCs w:val="32"/>
                <w14:textFill>
                  <w14:solidFill>
                    <w14:schemeClr w14:val="tx1"/>
                  </w14:solidFill>
                </w14:textFill>
              </w:rPr>
            </w:pPr>
          </w:p>
        </w:tc>
        <w:tc>
          <w:tcPr>
            <w:tcW w:w="1778" w:type="dxa"/>
            <w:tcMar>
              <w:top w:w="0" w:type="dxa"/>
              <w:left w:w="108" w:type="dxa"/>
              <w:bottom w:w="0" w:type="dxa"/>
              <w:right w:w="108" w:type="dxa"/>
            </w:tcMar>
            <w:vAlign w:val="center"/>
          </w:tcPr>
          <w:p>
            <w:pPr>
              <w:jc w:val="center"/>
              <w:rPr>
                <w:rFonts w:ascii="宋体" w:hAnsi="宋体"/>
                <w:bCs/>
                <w:color w:val="000000" w:themeColor="text1"/>
                <w:sz w:val="24"/>
                <w:szCs w:val="32"/>
                <w14:textFill>
                  <w14:solidFill>
                    <w14:schemeClr w14:val="tx1"/>
                  </w14:solidFill>
                </w14:textFill>
              </w:rPr>
            </w:pPr>
            <w:r>
              <w:rPr>
                <w:rFonts w:hint="eastAsia" w:ascii="宋体" w:hAnsi="宋体"/>
                <w:bCs/>
                <w:color w:val="000000" w:themeColor="text1"/>
                <w:sz w:val="24"/>
                <w:szCs w:val="32"/>
                <w14:textFill>
                  <w14:solidFill>
                    <w14:schemeClr w14:val="tx1"/>
                  </w14:solidFill>
                </w14:textFill>
              </w:rPr>
              <w:t>电子送达方式</w:t>
            </w:r>
          </w:p>
          <w:p>
            <w:pPr>
              <w:jc w:val="center"/>
              <w:rPr>
                <w:rFonts w:ascii="宋体" w:hAnsi="宋体"/>
                <w:bCs/>
                <w:color w:val="000000" w:themeColor="text1"/>
                <w:sz w:val="24"/>
                <w:szCs w:val="32"/>
                <w14:textFill>
                  <w14:solidFill>
                    <w14:schemeClr w14:val="tx1"/>
                  </w14:solidFill>
                </w14:textFill>
              </w:rPr>
            </w:pPr>
            <w:r>
              <w:rPr>
                <w:rFonts w:hint="eastAsia" w:ascii="宋体" w:hAnsi="宋体"/>
                <w:bCs/>
                <w:color w:val="000000" w:themeColor="text1"/>
                <w:sz w:val="24"/>
                <w:szCs w:val="32"/>
                <w14:textFill>
                  <w14:solidFill>
                    <w14:schemeClr w14:val="tx1"/>
                  </w14:solidFill>
                </w14:textFill>
              </w:rPr>
              <w:t>（可多选）</w:t>
            </w:r>
          </w:p>
        </w:tc>
        <w:tc>
          <w:tcPr>
            <w:tcW w:w="7241" w:type="dxa"/>
            <w:gridSpan w:val="5"/>
            <w:tcMar>
              <w:top w:w="0" w:type="dxa"/>
              <w:left w:w="108" w:type="dxa"/>
              <w:bottom w:w="0" w:type="dxa"/>
              <w:right w:w="108" w:type="dxa"/>
            </w:tcMar>
          </w:tcPr>
          <w:p>
            <w:pPr>
              <w:spacing w:line="380" w:lineRule="exact"/>
              <w:rPr>
                <w:rFonts w:ascii="宋体" w:hAnsi="宋体"/>
                <w:bCs/>
                <w:color w:val="000000" w:themeColor="text1"/>
                <w:sz w:val="24"/>
                <w:szCs w:val="32"/>
                <w14:textFill>
                  <w14:solidFill>
                    <w14:schemeClr w14:val="tx1"/>
                  </w14:solidFill>
                </w14:textFill>
              </w:rPr>
            </w:pPr>
            <w:r>
              <w:rPr>
                <w:rFonts w:hint="eastAsia" w:ascii="宋体" w:hAnsi="宋体"/>
                <w:bCs/>
                <w:color w:val="000000" w:themeColor="text1"/>
                <w:sz w:val="24"/>
                <w:szCs w:val="32"/>
                <w14:textFill>
                  <w14:solidFill>
                    <w14:schemeClr w14:val="tx1"/>
                  </w14:solidFill>
                </w14:textFill>
              </w:rPr>
              <w:t>是否接受电子送达：</w:t>
            </w:r>
            <w:r>
              <w:rPr>
                <w:rFonts w:hint="eastAsia" w:ascii="宋体" w:hAnsi="宋体"/>
                <w:bCs/>
                <w:color w:val="000000"/>
                <w:sz w:val="24"/>
                <w:szCs w:val="32"/>
              </w:rPr>
              <w:t>□</w:t>
            </w:r>
            <w:r>
              <w:rPr>
                <w:rFonts w:hint="eastAsia" w:ascii="宋体" w:hAnsi="宋体"/>
                <w:bCs/>
                <w:color w:val="000000" w:themeColor="text1"/>
                <w:sz w:val="24"/>
                <w:szCs w:val="32"/>
                <w14:textFill>
                  <w14:solidFill>
                    <w14:schemeClr w14:val="tx1"/>
                  </w14:solidFill>
                </w14:textFill>
              </w:rPr>
              <w:t>是　□否</w:t>
            </w:r>
          </w:p>
          <w:p>
            <w:pPr>
              <w:spacing w:line="380" w:lineRule="exact"/>
              <w:rPr>
                <w:rFonts w:ascii="宋体" w:hAnsi="宋体"/>
                <w:bCs/>
                <w:color w:val="000000" w:themeColor="text1"/>
                <w:sz w:val="24"/>
                <w:szCs w:val="32"/>
                <w14:textFill>
                  <w14:solidFill>
                    <w14:schemeClr w14:val="tx1"/>
                  </w14:solidFill>
                </w14:textFill>
              </w:rPr>
            </w:pPr>
            <w:r>
              <w:rPr>
                <w:rFonts w:hint="eastAsia" w:ascii="宋体" w:hAnsi="宋体"/>
                <w:bCs/>
                <w:color w:val="000000"/>
                <w:sz w:val="24"/>
                <w:szCs w:val="32"/>
              </w:rPr>
              <w:t>□</w:t>
            </w:r>
            <w:r>
              <w:rPr>
                <w:rFonts w:hint="eastAsia" w:ascii="宋体" w:hAnsi="宋体"/>
                <w:bCs/>
                <w:color w:val="000000" w:themeColor="text1"/>
                <w:sz w:val="24"/>
                <w:szCs w:val="32"/>
                <w14:textFill>
                  <w14:solidFill>
                    <w14:schemeClr w14:val="tx1"/>
                  </w14:solidFill>
                </w14:textFill>
              </w:rPr>
              <w:t>手机（电子送达必选）：</w:t>
            </w:r>
          </w:p>
          <w:p>
            <w:pPr>
              <w:spacing w:line="380" w:lineRule="exact"/>
              <w:rPr>
                <w:rFonts w:ascii="宋体" w:hAnsi="宋体"/>
                <w:color w:val="000000"/>
                <w:sz w:val="24"/>
              </w:rPr>
            </w:pPr>
            <w:r>
              <w:rPr>
                <w:rFonts w:hint="eastAsia" w:ascii="宋体" w:hAnsi="宋体"/>
                <w:color w:val="000000"/>
                <w:sz w:val="24"/>
              </w:rPr>
              <w:t>□短信</w:t>
            </w:r>
            <w:r>
              <w:rPr>
                <w:rFonts w:hint="eastAsia" w:ascii="宋体" w:hAnsi="宋体"/>
                <w:bCs/>
                <w:color w:val="000000"/>
                <w:sz w:val="24"/>
                <w:szCs w:val="32"/>
              </w:rPr>
              <w:t>：</w:t>
            </w:r>
          </w:p>
          <w:p>
            <w:pPr>
              <w:spacing w:line="3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□微信</w:t>
            </w:r>
            <w:r>
              <w:rPr>
                <w:rFonts w:hint="eastAsia" w:ascii="宋体" w:hAnsi="宋体"/>
                <w:bCs/>
                <w:color w:val="000000" w:themeColor="text1"/>
                <w:sz w:val="24"/>
                <w:szCs w:val="32"/>
                <w14:textFill>
                  <w14:solidFill>
                    <w14:schemeClr w14:val="tx1"/>
                  </w14:solidFill>
                </w14:textFill>
              </w:rPr>
              <w:t>：</w:t>
            </w:r>
          </w:p>
          <w:p>
            <w:pPr>
              <w:spacing w:line="380" w:lineRule="exact"/>
              <w:rPr>
                <w:rFonts w:ascii="宋体" w:hAnsi="宋体"/>
                <w:bCs/>
                <w:color w:val="000000" w:themeColor="text1"/>
                <w:sz w:val="24"/>
                <w:szCs w:val="32"/>
                <w14:textFill>
                  <w14:solidFill>
                    <w14:schemeClr w14:val="tx1"/>
                  </w14:solidFill>
                </w14:textFill>
              </w:rPr>
            </w:pPr>
            <w:r>
              <w:rPr>
                <w:rFonts w:hint="eastAsia" w:ascii="宋体" w:hAnsi="宋体"/>
                <w:bCs/>
                <w:color w:val="000000" w:themeColor="text1"/>
                <w:sz w:val="24"/>
                <w:szCs w:val="32"/>
                <w14:textFill>
                  <w14:solidFill>
                    <w14:schemeClr w14:val="tx1"/>
                  </w14:solidFill>
                </w14:textFill>
              </w:rPr>
              <w:t>□电子邮箱：</w:t>
            </w:r>
          </w:p>
          <w:p>
            <w:pPr>
              <w:spacing w:line="380" w:lineRule="exact"/>
              <w:rPr>
                <w:rFonts w:ascii="宋体" w:hAnsi="宋体"/>
                <w:bCs/>
                <w:color w:val="000000"/>
                <w:sz w:val="24"/>
                <w:szCs w:val="32"/>
              </w:rPr>
            </w:pPr>
            <w:r>
              <w:rPr>
                <w:rFonts w:hint="eastAsia" w:ascii="宋体" w:hAnsi="宋体"/>
                <w:bCs/>
                <w:color w:val="000000"/>
                <w:sz w:val="24"/>
                <w:szCs w:val="32"/>
              </w:rPr>
              <w:t>□公众号：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311" w:type="dxa"/>
            <w:vMerge w:val="continue"/>
            <w:tcMar>
              <w:top w:w="0" w:type="dxa"/>
              <w:left w:w="108" w:type="dxa"/>
              <w:bottom w:w="0" w:type="dxa"/>
              <w:right w:w="108" w:type="dxa"/>
            </w:tcMar>
            <w:vAlign w:val="center"/>
          </w:tcPr>
          <w:p>
            <w:pPr>
              <w:jc w:val="center"/>
              <w:rPr>
                <w:rFonts w:ascii="宋体" w:hAnsi="宋体"/>
                <w:b/>
                <w:bCs/>
                <w:color w:val="000000" w:themeColor="text1"/>
                <w:sz w:val="24"/>
                <w:szCs w:val="32"/>
                <w14:textFill>
                  <w14:solidFill>
                    <w14:schemeClr w14:val="tx1"/>
                  </w14:solidFill>
                </w14:textFill>
              </w:rPr>
            </w:pPr>
          </w:p>
        </w:tc>
        <w:tc>
          <w:tcPr>
            <w:tcW w:w="1778" w:type="dxa"/>
            <w:tcMar>
              <w:top w:w="0" w:type="dxa"/>
              <w:left w:w="108" w:type="dxa"/>
              <w:bottom w:w="0" w:type="dxa"/>
              <w:right w:w="108" w:type="dxa"/>
            </w:tcMar>
            <w:vAlign w:val="center"/>
          </w:tcPr>
          <w:p>
            <w:pPr>
              <w:jc w:val="center"/>
              <w:rPr>
                <w:rFonts w:ascii="宋体" w:hAnsi="宋体"/>
                <w:bCs/>
                <w:color w:val="000000" w:themeColor="text1"/>
                <w:sz w:val="24"/>
                <w:szCs w:val="32"/>
                <w14:textFill>
                  <w14:solidFill>
                    <w14:schemeClr w14:val="tx1"/>
                  </w14:solidFill>
                </w14:textFill>
              </w:rPr>
            </w:pPr>
            <w:r>
              <w:rPr>
                <w:rFonts w:hint="eastAsia" w:ascii="宋体" w:hAnsi="宋体"/>
                <w:color w:val="000000" w:themeColor="text1"/>
                <w:sz w:val="24"/>
                <w14:textFill>
                  <w14:solidFill>
                    <w14:schemeClr w14:val="tx1"/>
                  </w14:solidFill>
                </w14:textFill>
              </w:rPr>
              <w:t>破产事务相关文书送达方式</w:t>
            </w:r>
          </w:p>
        </w:tc>
        <w:tc>
          <w:tcPr>
            <w:tcW w:w="7241" w:type="dxa"/>
            <w:gridSpan w:val="5"/>
            <w:tcMar>
              <w:top w:w="0" w:type="dxa"/>
              <w:left w:w="108" w:type="dxa"/>
              <w:bottom w:w="0" w:type="dxa"/>
              <w:right w:w="108" w:type="dxa"/>
            </w:tcMar>
            <w:vAlign w:val="center"/>
          </w:tcPr>
          <w:p>
            <w:pPr>
              <w:rPr>
                <w:rFonts w:ascii="宋体" w:hAnsi="宋体"/>
                <w:bCs/>
                <w:color w:val="000000" w:themeColor="text1"/>
                <w:sz w:val="24"/>
                <w:szCs w:val="32"/>
                <w14:textFill>
                  <w14:solidFill>
                    <w14:schemeClr w14:val="tx1"/>
                  </w14:solidFill>
                </w14:textFill>
              </w:rPr>
            </w:pPr>
            <w:r>
              <w:rPr>
                <w:rFonts w:hint="eastAsia" w:ascii="宋体" w:hAnsi="宋体"/>
                <w:bCs/>
                <w:color w:val="000000"/>
                <w:sz w:val="24"/>
                <w:szCs w:val="32"/>
              </w:rPr>
              <w:t>□</w:t>
            </w:r>
            <w:r>
              <w:rPr>
                <w:rFonts w:hint="eastAsia" w:ascii="宋体" w:hAnsi="宋体"/>
                <w:color w:val="000000" w:themeColor="text1"/>
                <w:sz w:val="24"/>
                <w14:textFill>
                  <w14:solidFill>
                    <w14:schemeClr w14:val="tx1"/>
                  </w14:solidFill>
                </w14:textFill>
              </w:rPr>
              <w:t xml:space="preserve">电子送达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w:t>
            </w:r>
            <w:r>
              <w:rPr>
                <w:rFonts w:hint="eastAsia" w:ascii="宋体" w:hAnsi="宋体"/>
                <w:bCs/>
                <w:color w:val="000000"/>
                <w:sz w:val="24"/>
                <w:szCs w:val="32"/>
              </w:rPr>
              <w:t>□</w:t>
            </w:r>
            <w:r>
              <w:rPr>
                <w:rFonts w:hint="eastAsia" w:ascii="宋体" w:hAnsi="宋体"/>
                <w:color w:val="000000" w:themeColor="text1"/>
                <w:sz w:val="24"/>
                <w14:textFill>
                  <w14:solidFill>
                    <w14:schemeClr w14:val="tx1"/>
                  </w14:solidFill>
                </w14:textFill>
              </w:rPr>
              <w:t>线下送达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311" w:type="dxa"/>
            <w:vMerge w:val="continue"/>
            <w:tcMar>
              <w:top w:w="0" w:type="dxa"/>
              <w:left w:w="108" w:type="dxa"/>
              <w:bottom w:w="0" w:type="dxa"/>
              <w:right w:w="108" w:type="dxa"/>
            </w:tcMar>
            <w:vAlign w:val="center"/>
          </w:tcPr>
          <w:p>
            <w:pPr>
              <w:jc w:val="center"/>
              <w:rPr>
                <w:rFonts w:ascii="宋体" w:hAnsi="宋体"/>
                <w:b/>
                <w:bCs/>
                <w:color w:val="000000" w:themeColor="text1"/>
                <w:sz w:val="24"/>
                <w:szCs w:val="32"/>
                <w14:textFill>
                  <w14:solidFill>
                    <w14:schemeClr w14:val="tx1"/>
                  </w14:solidFill>
                </w14:textFill>
              </w:rPr>
            </w:pPr>
          </w:p>
        </w:tc>
        <w:tc>
          <w:tcPr>
            <w:tcW w:w="1778" w:type="dxa"/>
            <w:tcMar>
              <w:top w:w="0" w:type="dxa"/>
              <w:left w:w="108" w:type="dxa"/>
              <w:bottom w:w="0" w:type="dxa"/>
              <w:right w:w="108" w:type="dxa"/>
            </w:tcMar>
            <w:vAlign w:val="center"/>
          </w:tcPr>
          <w:p>
            <w:pPr>
              <w:jc w:val="center"/>
              <w:rPr>
                <w:rFonts w:ascii="宋体" w:hAnsi="宋体"/>
                <w:bCs/>
                <w:color w:val="000000" w:themeColor="text1"/>
                <w:sz w:val="24"/>
                <w:szCs w:val="32"/>
                <w14:textFill>
                  <w14:solidFill>
                    <w14:schemeClr w14:val="tx1"/>
                  </w14:solidFill>
                </w14:textFill>
              </w:rPr>
            </w:pPr>
            <w:r>
              <w:rPr>
                <w:rFonts w:hint="eastAsia" w:ascii="宋体" w:hAnsi="宋体"/>
                <w:bCs/>
                <w:color w:val="000000" w:themeColor="text1"/>
                <w:sz w:val="24"/>
                <w:szCs w:val="32"/>
                <w14:textFill>
                  <w14:solidFill>
                    <w14:schemeClr w14:val="tx1"/>
                  </w14:solidFill>
                </w14:textFill>
              </w:rPr>
              <w:t>邮寄地址</w:t>
            </w:r>
          </w:p>
        </w:tc>
        <w:tc>
          <w:tcPr>
            <w:tcW w:w="7241" w:type="dxa"/>
            <w:gridSpan w:val="5"/>
            <w:tcMar>
              <w:top w:w="0" w:type="dxa"/>
              <w:left w:w="108" w:type="dxa"/>
              <w:bottom w:w="0" w:type="dxa"/>
              <w:right w:w="108" w:type="dxa"/>
            </w:tcMar>
            <w:vAlign w:val="center"/>
          </w:tcPr>
          <w:p>
            <w:pPr>
              <w:rPr>
                <w:rFonts w:ascii="宋体" w:hAnsi="宋体"/>
                <w:bCs/>
                <w:color w:val="000000" w:themeColor="text1"/>
                <w:sz w:val="24"/>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1" w:type="dxa"/>
            <w:vMerge w:val="continue"/>
            <w:tcMar>
              <w:top w:w="0" w:type="dxa"/>
              <w:left w:w="108" w:type="dxa"/>
              <w:bottom w:w="0" w:type="dxa"/>
              <w:right w:w="108" w:type="dxa"/>
            </w:tcMar>
            <w:vAlign w:val="center"/>
          </w:tcPr>
          <w:p>
            <w:pPr>
              <w:jc w:val="center"/>
              <w:rPr>
                <w:rFonts w:ascii="宋体" w:hAnsi="宋体"/>
                <w:b/>
                <w:bCs/>
                <w:color w:val="000000" w:themeColor="text1"/>
                <w:sz w:val="24"/>
                <w:szCs w:val="32"/>
                <w14:textFill>
                  <w14:solidFill>
                    <w14:schemeClr w14:val="tx1"/>
                  </w14:solidFill>
                </w14:textFill>
              </w:rPr>
            </w:pPr>
          </w:p>
        </w:tc>
        <w:tc>
          <w:tcPr>
            <w:tcW w:w="1778" w:type="dxa"/>
            <w:tcMar>
              <w:top w:w="0" w:type="dxa"/>
              <w:left w:w="108" w:type="dxa"/>
              <w:bottom w:w="0" w:type="dxa"/>
              <w:right w:w="108" w:type="dxa"/>
            </w:tcMar>
            <w:vAlign w:val="center"/>
          </w:tcPr>
          <w:p>
            <w:pPr>
              <w:jc w:val="center"/>
              <w:rPr>
                <w:rFonts w:ascii="宋体" w:hAnsi="宋体"/>
                <w:bCs/>
                <w:color w:val="000000" w:themeColor="text1"/>
                <w:sz w:val="24"/>
                <w:szCs w:val="32"/>
                <w14:textFill>
                  <w14:solidFill>
                    <w14:schemeClr w14:val="tx1"/>
                  </w14:solidFill>
                </w14:textFill>
              </w:rPr>
            </w:pPr>
            <w:r>
              <w:rPr>
                <w:rFonts w:hint="eastAsia" w:ascii="宋体" w:hAnsi="宋体"/>
                <w:bCs/>
                <w:color w:val="000000" w:themeColor="text1"/>
                <w:sz w:val="24"/>
                <w:szCs w:val="32"/>
                <w14:textFill>
                  <w14:solidFill>
                    <w14:schemeClr w14:val="tx1"/>
                  </w14:solidFill>
                </w14:textFill>
              </w:rPr>
              <w:t>手机号码</w:t>
            </w:r>
          </w:p>
          <w:p>
            <w:pPr>
              <w:jc w:val="center"/>
              <w:rPr>
                <w:rFonts w:ascii="宋体" w:hAnsi="宋体"/>
                <w:bCs/>
                <w:color w:val="000000" w:themeColor="text1"/>
                <w:sz w:val="24"/>
                <w:szCs w:val="32"/>
                <w14:textFill>
                  <w14:solidFill>
                    <w14:schemeClr w14:val="tx1"/>
                  </w14:solidFill>
                </w14:textFill>
              </w:rPr>
            </w:pPr>
            <w:r>
              <w:rPr>
                <w:rFonts w:hint="eastAsia" w:ascii="宋体" w:hAnsi="宋体"/>
                <w:bCs/>
                <w:color w:val="000000" w:themeColor="text1"/>
                <w:sz w:val="24"/>
                <w:szCs w:val="32"/>
                <w14:textFill>
                  <w14:solidFill>
                    <w14:schemeClr w14:val="tx1"/>
                  </w14:solidFill>
                </w14:textFill>
              </w:rPr>
              <w:t>（必填）</w:t>
            </w:r>
          </w:p>
        </w:tc>
        <w:tc>
          <w:tcPr>
            <w:tcW w:w="4099" w:type="dxa"/>
            <w:gridSpan w:val="3"/>
            <w:tcMar>
              <w:top w:w="0" w:type="dxa"/>
              <w:left w:w="108" w:type="dxa"/>
              <w:bottom w:w="0" w:type="dxa"/>
              <w:right w:w="108" w:type="dxa"/>
            </w:tcMar>
            <w:vAlign w:val="center"/>
          </w:tcPr>
          <w:p>
            <w:pPr>
              <w:rPr>
                <w:rFonts w:ascii="宋体" w:hAnsi="宋体"/>
                <w:bCs/>
                <w:color w:val="000000" w:themeColor="text1"/>
                <w:sz w:val="24"/>
                <w:szCs w:val="32"/>
                <w14:textFill>
                  <w14:solidFill>
                    <w14:schemeClr w14:val="tx1"/>
                  </w14:solidFill>
                </w14:textFill>
              </w:rPr>
            </w:pPr>
          </w:p>
        </w:tc>
        <w:tc>
          <w:tcPr>
            <w:tcW w:w="806" w:type="dxa"/>
            <w:vAlign w:val="center"/>
          </w:tcPr>
          <w:p>
            <w:pPr>
              <w:jc w:val="center"/>
              <w:rPr>
                <w:rFonts w:ascii="宋体" w:hAnsi="宋体"/>
                <w:bCs/>
                <w:color w:val="000000" w:themeColor="text1"/>
                <w:sz w:val="24"/>
                <w:szCs w:val="32"/>
                <w14:textFill>
                  <w14:solidFill>
                    <w14:schemeClr w14:val="tx1"/>
                  </w14:solidFill>
                </w14:textFill>
              </w:rPr>
            </w:pPr>
            <w:r>
              <w:rPr>
                <w:rFonts w:hint="eastAsia" w:ascii="宋体" w:hAnsi="宋体"/>
                <w:bCs/>
                <w:color w:val="000000" w:themeColor="text1"/>
                <w:sz w:val="24"/>
                <w:szCs w:val="32"/>
                <w14:textFill>
                  <w14:solidFill>
                    <w14:schemeClr w14:val="tx1"/>
                  </w14:solidFill>
                </w14:textFill>
              </w:rPr>
              <w:t>邮编</w:t>
            </w:r>
          </w:p>
        </w:tc>
        <w:tc>
          <w:tcPr>
            <w:tcW w:w="2336" w:type="dxa"/>
            <w:vAlign w:val="center"/>
          </w:tcPr>
          <w:p>
            <w:pPr>
              <w:rPr>
                <w:rFonts w:ascii="宋体" w:hAnsi="宋体"/>
                <w:bCs/>
                <w:color w:val="000000" w:themeColor="text1"/>
                <w:sz w:val="24"/>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1311" w:type="dxa"/>
            <w:tcMar>
              <w:top w:w="0" w:type="dxa"/>
              <w:left w:w="108" w:type="dxa"/>
              <w:bottom w:w="0" w:type="dxa"/>
              <w:right w:w="108" w:type="dxa"/>
            </w:tcMar>
            <w:vAlign w:val="center"/>
          </w:tcPr>
          <w:p>
            <w:pPr>
              <w:jc w:val="center"/>
              <w:rPr>
                <w:rFonts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开户银行</w:t>
            </w:r>
          </w:p>
          <w:p>
            <w:pPr>
              <w:jc w:val="center"/>
              <w:rPr>
                <w:rFonts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及账号信息</w:t>
            </w:r>
          </w:p>
        </w:tc>
        <w:tc>
          <w:tcPr>
            <w:tcW w:w="9019" w:type="dxa"/>
            <w:gridSpan w:val="6"/>
            <w:tcMar>
              <w:top w:w="0" w:type="dxa"/>
              <w:left w:w="108" w:type="dxa"/>
              <w:bottom w:w="0" w:type="dxa"/>
              <w:right w:w="108" w:type="dxa"/>
            </w:tcMar>
            <w:vAlign w:val="center"/>
          </w:tcPr>
          <w:p>
            <w:pPr>
              <w:spacing w:line="360" w:lineRule="auto"/>
              <w:ind w:firstLine="240" w:firstLineChars="100"/>
              <w:rPr>
                <w:rFonts w:ascii="宋体" w:hAnsi="宋体"/>
                <w:b/>
                <w:bCs/>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户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名：</w:t>
            </w:r>
            <w:r>
              <w:rPr>
                <w:rFonts w:hint="eastAsia" w:ascii="宋体" w:hAnsi="宋体"/>
                <w:b/>
                <w:bCs/>
                <w:color w:val="000000" w:themeColor="text1"/>
                <w:sz w:val="24"/>
                <w:u w:val="single"/>
                <w14:textFill>
                  <w14:solidFill>
                    <w14:schemeClr w14:val="tx1"/>
                  </w14:solidFill>
                </w14:textFill>
              </w:rPr>
              <w:t xml:space="preserve">               </w:t>
            </w:r>
            <w:r>
              <w:rPr>
                <w:rFonts w:ascii="宋体" w:hAnsi="宋体"/>
                <w:b/>
                <w:bCs/>
                <w:color w:val="000000" w:themeColor="text1"/>
                <w:sz w:val="24"/>
                <w:u w:val="single"/>
                <w14:textFill>
                  <w14:solidFill>
                    <w14:schemeClr w14:val="tx1"/>
                  </w14:solidFill>
                </w14:textFill>
              </w:rPr>
              <w:t xml:space="preserve">             </w:t>
            </w:r>
            <w:r>
              <w:rPr>
                <w:rFonts w:hint="eastAsia" w:ascii="宋体" w:hAnsi="宋体"/>
                <w:b/>
                <w:bCs/>
                <w:color w:val="000000" w:themeColor="text1"/>
                <w:sz w:val="24"/>
                <w:u w:val="single"/>
                <w14:textFill>
                  <w14:solidFill>
                    <w14:schemeClr w14:val="tx1"/>
                  </w14:solidFill>
                </w14:textFill>
              </w:rPr>
              <w:t xml:space="preserve">       </w:t>
            </w:r>
          </w:p>
          <w:p>
            <w:pPr>
              <w:spacing w:line="360" w:lineRule="auto"/>
              <w:ind w:firstLine="240" w:firstLineChars="100"/>
              <w:rPr>
                <w:rFonts w:ascii="宋体" w:hAnsi="宋体"/>
                <w:b/>
                <w:bCs/>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开 户 行</w:t>
            </w:r>
            <w:r>
              <w:rPr>
                <w:rFonts w:ascii="宋体" w:hAnsi="宋体"/>
                <w:color w:val="000000" w:themeColor="text1"/>
                <w:sz w:val="24"/>
                <w14:textFill>
                  <w14:solidFill>
                    <w14:schemeClr w14:val="tx1"/>
                  </w14:solidFill>
                </w14:textFill>
              </w:rPr>
              <w:t>：</w:t>
            </w:r>
            <w:r>
              <w:rPr>
                <w:rFonts w:ascii="宋体" w:hAnsi="宋体"/>
                <w:b/>
                <w:bCs/>
                <w:color w:val="000000" w:themeColor="text1"/>
                <w:sz w:val="24"/>
                <w:u w:val="single"/>
                <w14:textFill>
                  <w14:solidFill>
                    <w14:schemeClr w14:val="tx1"/>
                  </w14:solidFill>
                </w14:textFill>
              </w:rPr>
              <w:t xml:space="preserve">                                   </w:t>
            </w:r>
          </w:p>
          <w:p>
            <w:pPr>
              <w:spacing w:line="360" w:lineRule="auto"/>
              <w:ind w:firstLine="240" w:firstLineChars="100"/>
              <w:rPr>
                <w:rFonts w:ascii="宋体" w:hAnsi="宋体"/>
                <w:bCs/>
                <w:color w:val="000000" w:themeColor="text1"/>
                <w:sz w:val="24"/>
                <w:szCs w:val="32"/>
                <w14:textFill>
                  <w14:solidFill>
                    <w14:schemeClr w14:val="tx1"/>
                  </w14:solidFill>
                </w14:textFill>
              </w:rPr>
            </w:pPr>
            <w:r>
              <w:rPr>
                <w:rFonts w:hint="eastAsia" w:ascii="宋体" w:hAnsi="宋体"/>
                <w:color w:val="000000" w:themeColor="text1"/>
                <w:sz w:val="24"/>
                <w14:textFill>
                  <w14:solidFill>
                    <w14:schemeClr w14:val="tx1"/>
                  </w14:solidFill>
                </w14:textFill>
              </w:rPr>
              <w:t>账    号：</w:t>
            </w:r>
            <w:r>
              <w:rPr>
                <w:rFonts w:ascii="宋体" w:hAnsi="宋体"/>
                <w:b/>
                <w:bCs/>
                <w:color w:val="000000" w:themeColor="text1"/>
                <w:sz w:val="24"/>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trPr>
        <w:tc>
          <w:tcPr>
            <w:tcW w:w="1311" w:type="dxa"/>
            <w:tcMar>
              <w:top w:w="0" w:type="dxa"/>
              <w:left w:w="108" w:type="dxa"/>
              <w:bottom w:w="0" w:type="dxa"/>
              <w:right w:w="108" w:type="dxa"/>
            </w:tcMar>
            <w:vAlign w:val="center"/>
          </w:tcPr>
          <w:p>
            <w:pPr>
              <w:jc w:val="center"/>
              <w:rPr>
                <w:rFonts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受送达人</w:t>
            </w:r>
          </w:p>
          <w:p>
            <w:pPr>
              <w:jc w:val="center"/>
              <w:rPr>
                <w:rFonts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确认</w:t>
            </w:r>
          </w:p>
        </w:tc>
        <w:tc>
          <w:tcPr>
            <w:tcW w:w="9019" w:type="dxa"/>
            <w:gridSpan w:val="6"/>
            <w:tcMar>
              <w:top w:w="0" w:type="dxa"/>
              <w:left w:w="108" w:type="dxa"/>
              <w:bottom w:w="0" w:type="dxa"/>
              <w:right w:w="108" w:type="dxa"/>
            </w:tcMar>
          </w:tcPr>
          <w:p>
            <w:pPr>
              <w:spacing w:line="360" w:lineRule="exact"/>
              <w:ind w:firstLine="440" w:firstLineChars="200"/>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我已阅读（听明白）本确认书的告知事项，提供了上述送达地址和联系方式，确认上述送达方式，并保证所提供的各项内容是正确的、有效的。如在破产程序过程中送达地址或联系方式发生变化，将及时通知管理人，导致管理人无法通知的，由债权人自行承担相关法律责任。</w:t>
            </w:r>
          </w:p>
          <w:p>
            <w:pPr>
              <w:jc w:val="right"/>
              <w:rPr>
                <w:rFonts w:ascii="宋体" w:hAnsi="宋体"/>
                <w:b/>
                <w:color w:val="000000" w:themeColor="text1"/>
                <w:sz w:val="22"/>
                <w:szCs w:val="22"/>
                <w14:textFill>
                  <w14:solidFill>
                    <w14:schemeClr w14:val="tx1"/>
                  </w14:solidFill>
                </w14:textFill>
              </w:rPr>
            </w:pPr>
          </w:p>
          <w:p>
            <w:pPr>
              <w:wordWrap w:val="0"/>
              <w:ind w:right="221"/>
              <w:jc w:val="right"/>
              <w:rPr>
                <w:rFonts w:ascii="宋体" w:hAnsi="宋体"/>
                <w:bCs/>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 xml:space="preserve"> </w:t>
            </w:r>
            <w:r>
              <w:rPr>
                <w:rFonts w:ascii="宋体" w:hAnsi="宋体"/>
                <w:b/>
                <w:color w:val="000000" w:themeColor="text1"/>
                <w:sz w:val="22"/>
                <w:szCs w:val="22"/>
                <w14:textFill>
                  <w14:solidFill>
                    <w14:schemeClr w14:val="tx1"/>
                  </w14:solidFill>
                </w14:textFill>
              </w:rPr>
              <w:t xml:space="preserve"> </w:t>
            </w:r>
            <w:r>
              <w:rPr>
                <w:rFonts w:hint="eastAsia" w:ascii="宋体" w:hAnsi="宋体"/>
                <w:b/>
                <w:color w:val="000000" w:themeColor="text1"/>
                <w:sz w:val="22"/>
                <w:szCs w:val="22"/>
                <w14:textFill>
                  <w14:solidFill>
                    <w14:schemeClr w14:val="tx1"/>
                  </w14:solidFill>
                </w14:textFill>
              </w:rPr>
              <w:t>债权人/代理人（签名或者盖章）：</w:t>
            </w:r>
            <w:r>
              <w:rPr>
                <w:rFonts w:hint="eastAsia" w:ascii="宋体" w:hAnsi="宋体"/>
                <w:bCs/>
                <w:color w:val="000000" w:themeColor="text1"/>
                <w:sz w:val="22"/>
                <w:szCs w:val="22"/>
                <w14:textFill>
                  <w14:solidFill>
                    <w14:schemeClr w14:val="tx1"/>
                  </w14:solidFill>
                </w14:textFill>
              </w:rPr>
              <w:t xml:space="preserve"> </w:t>
            </w:r>
            <w:r>
              <w:rPr>
                <w:rFonts w:ascii="宋体" w:hAnsi="宋体"/>
                <w:bCs/>
                <w:color w:val="000000" w:themeColor="text1"/>
                <w:sz w:val="22"/>
                <w:szCs w:val="22"/>
                <w14:textFill>
                  <w14:solidFill>
                    <w14:schemeClr w14:val="tx1"/>
                  </w14:solidFill>
                </w14:textFill>
              </w:rPr>
              <w:t xml:space="preserve">       </w:t>
            </w:r>
            <w:r>
              <w:rPr>
                <w:rFonts w:hint="eastAsia" w:ascii="宋体" w:hAnsi="宋体"/>
                <w:bCs/>
                <w:color w:val="000000" w:themeColor="text1"/>
                <w:sz w:val="22"/>
                <w:szCs w:val="22"/>
                <w14:textFill>
                  <w14:solidFill>
                    <w14:schemeClr w14:val="tx1"/>
                  </w14:solidFill>
                </w14:textFill>
              </w:rPr>
              <w:t xml:space="preserve">           </w:t>
            </w:r>
          </w:p>
          <w:p>
            <w:pPr>
              <w:jc w:val="center"/>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 xml:space="preserve">                                         </w:t>
            </w:r>
            <w:r>
              <w:rPr>
                <w:rFonts w:ascii="宋体" w:hAnsi="宋体"/>
                <w:bCs/>
                <w:color w:val="000000" w:themeColor="text1"/>
                <w:sz w:val="22"/>
                <w:szCs w:val="22"/>
                <w14:textFill>
                  <w14:solidFill>
                    <w14:schemeClr w14:val="tx1"/>
                  </w14:solidFill>
                </w14:textFill>
              </w:rPr>
              <w:t xml:space="preserve">               </w:t>
            </w:r>
          </w:p>
          <w:p>
            <w:pPr>
              <w:jc w:val="center"/>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 xml:space="preserve"> </w:t>
            </w:r>
            <w:r>
              <w:rPr>
                <w:rFonts w:ascii="宋体" w:hAnsi="宋体"/>
                <w:bCs/>
                <w:color w:val="000000" w:themeColor="text1"/>
                <w:sz w:val="22"/>
                <w:szCs w:val="22"/>
                <w14:textFill>
                  <w14:solidFill>
                    <w14:schemeClr w14:val="tx1"/>
                  </w14:solidFill>
                </w14:textFill>
              </w:rPr>
              <w:t xml:space="preserve">                                                           </w:t>
            </w:r>
            <w:r>
              <w:rPr>
                <w:rFonts w:hint="eastAsia" w:ascii="宋体" w:hAnsi="宋体"/>
                <w:bCs/>
                <w:color w:val="000000" w:themeColor="text1"/>
                <w:sz w:val="22"/>
                <w:szCs w:val="22"/>
                <w14:textFill>
                  <w14:solidFill>
                    <w14:schemeClr w14:val="tx1"/>
                  </w14:solidFill>
                </w14:textFill>
              </w:rPr>
              <w:t>年     月      日</w:t>
            </w:r>
          </w:p>
          <w:p>
            <w:pPr>
              <w:jc w:val="center"/>
              <w:rPr>
                <w:rFonts w:ascii="宋体" w:hAnsi="宋体"/>
                <w:bCs/>
                <w:color w:val="000000" w:themeColor="text1"/>
                <w:sz w:val="22"/>
                <w:szCs w:val="22"/>
                <w14:textFill>
                  <w14:solidFill>
                    <w14:schemeClr w14:val="tx1"/>
                  </w14:solidFill>
                </w14:textFill>
              </w:rPr>
            </w:pPr>
          </w:p>
        </w:tc>
      </w:tr>
      <w:bookmarkEnd w:id="0"/>
      <w:bookmarkEnd w:id="1"/>
    </w:tbl>
    <w:p>
      <w:pPr>
        <w:spacing w:before="156" w:beforeLines="50" w:after="156" w:afterLines="50" w:line="360" w:lineRule="auto"/>
        <w:ind w:left="2891" w:hanging="2880" w:hangingChars="800"/>
        <w:jc w:val="center"/>
        <w:rPr>
          <w:rFonts w:ascii="宋体" w:hAnsi="宋体" w:cs="宋体"/>
          <w:b/>
          <w:bCs/>
          <w:sz w:val="36"/>
          <w:szCs w:val="36"/>
        </w:rPr>
      </w:pPr>
      <w:r>
        <w:rPr>
          <w:rFonts w:hint="eastAsia" w:ascii="宋体" w:hAnsi="宋体" w:cs="宋体"/>
          <w:b/>
          <w:bCs/>
          <w:sz w:val="36"/>
          <w:szCs w:val="36"/>
        </w:rPr>
        <w:t>债权人地址及联系方式确认书</w:t>
      </w:r>
    </w:p>
    <w:p>
      <w:pPr>
        <w:spacing w:before="156" w:beforeLines="50" w:after="156" w:afterLines="50" w:line="360" w:lineRule="auto"/>
        <w:jc w:val="center"/>
        <w:rPr>
          <w:rFonts w:ascii="宋体" w:hAnsi="宋体" w:cs="宋体"/>
          <w:b/>
          <w:sz w:val="30"/>
          <w:szCs w:val="30"/>
        </w:rPr>
      </w:pPr>
      <w:r>
        <w:rPr>
          <w:rFonts w:hint="eastAsia" w:ascii="宋体" w:hAnsi="宋体" w:cs="宋体"/>
          <w:b/>
          <w:sz w:val="36"/>
          <w:szCs w:val="36"/>
        </w:rPr>
        <w:t>债权申报文件清单</w:t>
      </w:r>
    </w:p>
    <w:p>
      <w:pPr>
        <w:spacing w:before="156" w:beforeLines="50" w:after="156" w:afterLines="50"/>
        <w:jc w:val="center"/>
        <w:rPr>
          <w:rFonts w:ascii="宋体" w:hAnsi="宋体" w:cs="宋体"/>
          <w:b/>
          <w:sz w:val="30"/>
          <w:szCs w:val="30"/>
        </w:rPr>
      </w:pPr>
      <w:r>
        <w:rPr>
          <w:rFonts w:hint="eastAsia" w:ascii="宋体" w:hAnsi="宋体" w:cs="宋体"/>
          <w:szCs w:val="21"/>
        </w:rPr>
        <w:t xml:space="preserve">                                                     （202</w:t>
      </w:r>
      <w:r>
        <w:rPr>
          <w:rFonts w:ascii="宋体" w:hAnsi="宋体" w:cs="宋体"/>
          <w:szCs w:val="21"/>
        </w:rPr>
        <w:t>2</w:t>
      </w:r>
      <w:r>
        <w:rPr>
          <w:rFonts w:hint="eastAsia" w:ascii="宋体" w:hAnsi="宋体" w:cs="宋体"/>
          <w:szCs w:val="21"/>
        </w:rPr>
        <w:t>）浙海律破字第</w:t>
      </w:r>
      <w:r>
        <w:rPr>
          <w:rFonts w:hint="eastAsia" w:ascii="宋体" w:hAnsi="宋体" w:cs="宋体"/>
          <w:szCs w:val="21"/>
          <w:lang w:val="en-US" w:eastAsia="zh-CN"/>
        </w:rPr>
        <w:t>5</w:t>
      </w:r>
      <w:r>
        <w:rPr>
          <w:rFonts w:hint="eastAsia" w:ascii="宋体" w:hAnsi="宋体" w:cs="宋体"/>
          <w:szCs w:val="21"/>
        </w:rPr>
        <w:t>号</w:t>
      </w:r>
    </w:p>
    <w:tbl>
      <w:tblPr>
        <w:tblStyle w:val="5"/>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4261"/>
        <w:gridCol w:w="1223"/>
        <w:gridCol w:w="1344"/>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788" w:type="dxa"/>
            <w:gridSpan w:val="5"/>
          </w:tcPr>
          <w:p>
            <w:pPr>
              <w:spacing w:before="156" w:beforeLines="50" w:after="156" w:afterLines="50" w:line="360" w:lineRule="auto"/>
              <w:rPr>
                <w:rFonts w:ascii="宋体" w:hAnsi="宋体" w:cs="宋体"/>
                <w:sz w:val="24"/>
              </w:rPr>
            </w:pPr>
            <w:r>
              <w:rPr>
                <w:rFonts w:hint="eastAsia" w:ascii="宋体" w:hAnsi="宋体" w:cs="宋体"/>
                <w:sz w:val="24"/>
              </w:rPr>
              <w:t xml:space="preserve">债权人：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4972" w:type="dxa"/>
            <w:gridSpan w:val="2"/>
            <w:vAlign w:val="center"/>
          </w:tcPr>
          <w:p>
            <w:pPr>
              <w:spacing w:before="156" w:beforeLines="50" w:after="156" w:afterLines="50" w:line="360" w:lineRule="auto"/>
              <w:jc w:val="center"/>
              <w:rPr>
                <w:rFonts w:ascii="宋体" w:hAnsi="宋体" w:cs="宋体"/>
                <w:b/>
                <w:bCs/>
                <w:sz w:val="24"/>
              </w:rPr>
            </w:pPr>
            <w:r>
              <w:rPr>
                <w:rFonts w:hint="eastAsia" w:ascii="宋体" w:hAnsi="宋体" w:cs="宋体"/>
                <w:b/>
                <w:bCs/>
                <w:sz w:val="24"/>
              </w:rPr>
              <w:t>申报债权文件目录</w:t>
            </w:r>
          </w:p>
        </w:tc>
        <w:tc>
          <w:tcPr>
            <w:tcW w:w="1223" w:type="dxa"/>
            <w:vAlign w:val="center"/>
          </w:tcPr>
          <w:p>
            <w:pPr>
              <w:spacing w:before="156" w:beforeLines="50" w:after="156" w:afterLines="50" w:line="360" w:lineRule="auto"/>
              <w:jc w:val="center"/>
              <w:rPr>
                <w:rFonts w:ascii="宋体" w:hAnsi="宋体" w:cs="宋体"/>
                <w:b/>
                <w:bCs/>
                <w:sz w:val="24"/>
              </w:rPr>
            </w:pPr>
            <w:r>
              <w:rPr>
                <w:rFonts w:hint="eastAsia" w:ascii="宋体" w:hAnsi="宋体" w:cs="宋体"/>
                <w:b/>
                <w:bCs/>
                <w:sz w:val="24"/>
              </w:rPr>
              <w:t>份数</w:t>
            </w:r>
          </w:p>
        </w:tc>
        <w:tc>
          <w:tcPr>
            <w:tcW w:w="1344" w:type="dxa"/>
            <w:vAlign w:val="center"/>
          </w:tcPr>
          <w:p>
            <w:pPr>
              <w:spacing w:before="156" w:beforeLines="50" w:after="156" w:afterLines="50" w:line="360" w:lineRule="auto"/>
              <w:jc w:val="center"/>
              <w:rPr>
                <w:rFonts w:ascii="宋体" w:hAnsi="宋体" w:cs="宋体"/>
                <w:b/>
                <w:bCs/>
                <w:sz w:val="24"/>
              </w:rPr>
            </w:pPr>
            <w:r>
              <w:rPr>
                <w:rFonts w:hint="eastAsia" w:ascii="宋体" w:hAnsi="宋体" w:cs="宋体"/>
                <w:b/>
                <w:bCs/>
                <w:sz w:val="24"/>
              </w:rPr>
              <w:t>页数</w:t>
            </w:r>
          </w:p>
        </w:tc>
        <w:tc>
          <w:tcPr>
            <w:tcW w:w="1249" w:type="dxa"/>
            <w:vAlign w:val="center"/>
          </w:tcPr>
          <w:p>
            <w:pPr>
              <w:adjustRightInd w:val="0"/>
              <w:snapToGrid w:val="0"/>
              <w:spacing w:line="300" w:lineRule="exact"/>
              <w:jc w:val="center"/>
              <w:rPr>
                <w:rFonts w:ascii="宋体" w:hAnsi="宋体" w:cs="宋体"/>
                <w:b/>
                <w:bCs/>
                <w:sz w:val="24"/>
              </w:rPr>
            </w:pPr>
            <w:r>
              <w:rPr>
                <w:rFonts w:hint="eastAsia" w:ascii="宋体" w:hAnsi="宋体" w:cs="宋体"/>
                <w:b/>
                <w:bCs/>
                <w:sz w:val="24"/>
              </w:rPr>
              <w:t>原件或</w:t>
            </w:r>
          </w:p>
          <w:p>
            <w:pPr>
              <w:adjustRightInd w:val="0"/>
              <w:snapToGrid w:val="0"/>
              <w:spacing w:line="300" w:lineRule="exact"/>
              <w:jc w:val="center"/>
              <w:rPr>
                <w:rFonts w:ascii="宋体" w:hAnsi="宋体" w:cs="宋体"/>
                <w:b/>
                <w:bCs/>
                <w:sz w:val="24"/>
              </w:rPr>
            </w:pPr>
            <w:r>
              <w:rPr>
                <w:rFonts w:hint="eastAsia" w:ascii="宋体" w:hAnsi="宋体" w:cs="宋体"/>
                <w:b/>
                <w:bCs/>
                <w:sz w:val="24"/>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1" w:type="dxa"/>
            <w:vAlign w:val="center"/>
          </w:tcPr>
          <w:p>
            <w:pPr>
              <w:spacing w:line="360" w:lineRule="auto"/>
              <w:jc w:val="center"/>
              <w:rPr>
                <w:rFonts w:ascii="宋体" w:hAnsi="宋体" w:cs="宋体"/>
                <w:sz w:val="24"/>
              </w:rPr>
            </w:pPr>
            <w:r>
              <w:rPr>
                <w:rFonts w:hint="eastAsia" w:ascii="宋体" w:hAnsi="宋体" w:cs="宋体"/>
                <w:sz w:val="24"/>
              </w:rPr>
              <w:t>1</w:t>
            </w:r>
          </w:p>
        </w:tc>
        <w:tc>
          <w:tcPr>
            <w:tcW w:w="4261" w:type="dxa"/>
            <w:vAlign w:val="center"/>
          </w:tcPr>
          <w:p>
            <w:pPr>
              <w:spacing w:line="360" w:lineRule="auto"/>
              <w:jc w:val="left"/>
              <w:rPr>
                <w:rFonts w:ascii="宋体" w:hAnsi="宋体" w:cs="宋体"/>
                <w:sz w:val="24"/>
              </w:rPr>
            </w:pPr>
            <w:r>
              <w:rPr>
                <w:rFonts w:hint="eastAsia" w:ascii="宋体" w:hAnsi="宋体" w:cs="宋体"/>
                <w:sz w:val="24"/>
              </w:rPr>
              <w:t>自然人（法人营业执照、法定代表人身份证明）</w:t>
            </w:r>
          </w:p>
        </w:tc>
        <w:tc>
          <w:tcPr>
            <w:tcW w:w="1223" w:type="dxa"/>
            <w:vAlign w:val="center"/>
          </w:tcPr>
          <w:p>
            <w:pPr>
              <w:spacing w:line="360" w:lineRule="auto"/>
              <w:jc w:val="center"/>
              <w:rPr>
                <w:rFonts w:ascii="宋体" w:hAnsi="宋体" w:cs="宋体"/>
                <w:sz w:val="24"/>
              </w:rPr>
            </w:pPr>
          </w:p>
        </w:tc>
        <w:tc>
          <w:tcPr>
            <w:tcW w:w="1344" w:type="dxa"/>
            <w:vAlign w:val="center"/>
          </w:tcPr>
          <w:p>
            <w:pPr>
              <w:spacing w:line="360" w:lineRule="auto"/>
              <w:jc w:val="center"/>
              <w:rPr>
                <w:rFonts w:ascii="宋体" w:hAnsi="宋体" w:cs="宋体"/>
                <w:sz w:val="24"/>
              </w:rPr>
            </w:pPr>
          </w:p>
        </w:tc>
        <w:tc>
          <w:tcPr>
            <w:tcW w:w="124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Align w:val="center"/>
          </w:tcPr>
          <w:p>
            <w:pPr>
              <w:spacing w:line="360" w:lineRule="auto"/>
              <w:jc w:val="center"/>
              <w:rPr>
                <w:rFonts w:ascii="宋体" w:hAnsi="宋体" w:cs="宋体"/>
                <w:sz w:val="24"/>
              </w:rPr>
            </w:pPr>
            <w:r>
              <w:rPr>
                <w:rFonts w:hint="eastAsia" w:ascii="宋体" w:hAnsi="宋体" w:cs="宋体"/>
                <w:sz w:val="24"/>
              </w:rPr>
              <w:t>2</w:t>
            </w:r>
          </w:p>
        </w:tc>
        <w:tc>
          <w:tcPr>
            <w:tcW w:w="4261" w:type="dxa"/>
            <w:vAlign w:val="center"/>
          </w:tcPr>
          <w:p>
            <w:pPr>
              <w:spacing w:line="360" w:lineRule="auto"/>
              <w:jc w:val="left"/>
              <w:rPr>
                <w:rFonts w:ascii="宋体" w:hAnsi="宋体" w:cs="宋体"/>
                <w:sz w:val="24"/>
              </w:rPr>
            </w:pPr>
            <w:r>
              <w:rPr>
                <w:rFonts w:hint="eastAsia" w:ascii="宋体" w:hAnsi="宋体" w:cs="宋体"/>
                <w:sz w:val="24"/>
              </w:rPr>
              <w:t>授权委托书及受托人身份证明</w:t>
            </w:r>
          </w:p>
        </w:tc>
        <w:tc>
          <w:tcPr>
            <w:tcW w:w="1223" w:type="dxa"/>
            <w:vAlign w:val="center"/>
          </w:tcPr>
          <w:p>
            <w:pPr>
              <w:spacing w:line="360" w:lineRule="auto"/>
              <w:jc w:val="center"/>
              <w:rPr>
                <w:rFonts w:ascii="宋体" w:hAnsi="宋体" w:cs="宋体"/>
                <w:sz w:val="24"/>
              </w:rPr>
            </w:pPr>
          </w:p>
        </w:tc>
        <w:tc>
          <w:tcPr>
            <w:tcW w:w="1344" w:type="dxa"/>
            <w:vAlign w:val="center"/>
          </w:tcPr>
          <w:p>
            <w:pPr>
              <w:spacing w:line="360" w:lineRule="auto"/>
              <w:jc w:val="center"/>
              <w:rPr>
                <w:rFonts w:ascii="宋体" w:hAnsi="宋体" w:cs="宋体"/>
                <w:sz w:val="24"/>
              </w:rPr>
            </w:pPr>
          </w:p>
        </w:tc>
        <w:tc>
          <w:tcPr>
            <w:tcW w:w="124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Align w:val="center"/>
          </w:tcPr>
          <w:p>
            <w:pPr>
              <w:spacing w:line="360" w:lineRule="auto"/>
              <w:jc w:val="center"/>
              <w:rPr>
                <w:rFonts w:ascii="宋体" w:hAnsi="宋体" w:cs="宋体"/>
                <w:sz w:val="24"/>
              </w:rPr>
            </w:pPr>
            <w:r>
              <w:rPr>
                <w:rFonts w:hint="eastAsia" w:ascii="宋体" w:hAnsi="宋体" w:cs="宋体"/>
                <w:sz w:val="24"/>
              </w:rPr>
              <w:t>3</w:t>
            </w:r>
          </w:p>
        </w:tc>
        <w:tc>
          <w:tcPr>
            <w:tcW w:w="4261" w:type="dxa"/>
            <w:vAlign w:val="center"/>
          </w:tcPr>
          <w:p>
            <w:pPr>
              <w:spacing w:line="360" w:lineRule="auto"/>
              <w:jc w:val="left"/>
              <w:rPr>
                <w:rFonts w:ascii="宋体" w:hAnsi="宋体" w:cs="宋体"/>
                <w:sz w:val="24"/>
              </w:rPr>
            </w:pPr>
            <w:r>
              <w:rPr>
                <w:rFonts w:hint="eastAsia" w:ascii="宋体" w:hAnsi="宋体" w:cs="宋体"/>
                <w:sz w:val="24"/>
              </w:rPr>
              <w:t>债权申报表</w:t>
            </w:r>
          </w:p>
        </w:tc>
        <w:tc>
          <w:tcPr>
            <w:tcW w:w="1223" w:type="dxa"/>
            <w:vAlign w:val="center"/>
          </w:tcPr>
          <w:p>
            <w:pPr>
              <w:spacing w:line="360" w:lineRule="auto"/>
              <w:jc w:val="center"/>
              <w:rPr>
                <w:rFonts w:ascii="宋体" w:hAnsi="宋体" w:cs="宋体"/>
                <w:sz w:val="24"/>
              </w:rPr>
            </w:pPr>
          </w:p>
        </w:tc>
        <w:tc>
          <w:tcPr>
            <w:tcW w:w="1344" w:type="dxa"/>
            <w:vAlign w:val="center"/>
          </w:tcPr>
          <w:p>
            <w:pPr>
              <w:spacing w:line="360" w:lineRule="auto"/>
              <w:jc w:val="center"/>
              <w:rPr>
                <w:rFonts w:ascii="宋体" w:hAnsi="宋体" w:cs="宋体"/>
                <w:sz w:val="24"/>
              </w:rPr>
            </w:pPr>
          </w:p>
        </w:tc>
        <w:tc>
          <w:tcPr>
            <w:tcW w:w="124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Align w:val="center"/>
          </w:tcPr>
          <w:p>
            <w:pPr>
              <w:spacing w:line="360" w:lineRule="auto"/>
              <w:jc w:val="center"/>
              <w:rPr>
                <w:rFonts w:ascii="宋体" w:hAnsi="宋体" w:cs="宋体"/>
                <w:sz w:val="24"/>
              </w:rPr>
            </w:pPr>
            <w:r>
              <w:rPr>
                <w:rFonts w:hint="eastAsia" w:ascii="宋体" w:hAnsi="宋体" w:cs="宋体"/>
                <w:sz w:val="24"/>
              </w:rPr>
              <w:t>4</w:t>
            </w:r>
          </w:p>
        </w:tc>
        <w:tc>
          <w:tcPr>
            <w:tcW w:w="4261" w:type="dxa"/>
            <w:vAlign w:val="center"/>
          </w:tcPr>
          <w:p>
            <w:pPr>
              <w:spacing w:line="360" w:lineRule="auto"/>
              <w:jc w:val="left"/>
              <w:rPr>
                <w:rFonts w:ascii="宋体" w:hAnsi="宋体" w:cs="宋体"/>
                <w:sz w:val="24"/>
              </w:rPr>
            </w:pPr>
            <w:r>
              <w:rPr>
                <w:rFonts w:hint="eastAsia" w:ascii="宋体" w:hAnsi="宋体" w:cs="宋体"/>
                <w:sz w:val="24"/>
              </w:rPr>
              <w:t>债权利息计算清单</w:t>
            </w:r>
          </w:p>
        </w:tc>
        <w:tc>
          <w:tcPr>
            <w:tcW w:w="1223" w:type="dxa"/>
            <w:vAlign w:val="center"/>
          </w:tcPr>
          <w:p>
            <w:pPr>
              <w:spacing w:line="360" w:lineRule="auto"/>
              <w:jc w:val="center"/>
              <w:rPr>
                <w:rFonts w:ascii="宋体" w:hAnsi="宋体" w:cs="宋体"/>
                <w:sz w:val="24"/>
              </w:rPr>
            </w:pPr>
          </w:p>
        </w:tc>
        <w:tc>
          <w:tcPr>
            <w:tcW w:w="1344" w:type="dxa"/>
            <w:vAlign w:val="center"/>
          </w:tcPr>
          <w:p>
            <w:pPr>
              <w:spacing w:line="360" w:lineRule="auto"/>
              <w:jc w:val="center"/>
              <w:rPr>
                <w:rFonts w:ascii="宋体" w:hAnsi="宋体" w:cs="宋体"/>
                <w:sz w:val="24"/>
              </w:rPr>
            </w:pPr>
          </w:p>
        </w:tc>
        <w:tc>
          <w:tcPr>
            <w:tcW w:w="124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Align w:val="center"/>
          </w:tcPr>
          <w:p>
            <w:pPr>
              <w:spacing w:line="360" w:lineRule="auto"/>
              <w:jc w:val="center"/>
              <w:rPr>
                <w:rFonts w:ascii="宋体" w:hAnsi="宋体" w:cs="宋体"/>
                <w:sz w:val="24"/>
              </w:rPr>
            </w:pPr>
            <w:r>
              <w:rPr>
                <w:rFonts w:hint="eastAsia" w:ascii="宋体" w:hAnsi="宋体" w:cs="宋体"/>
                <w:sz w:val="24"/>
              </w:rPr>
              <w:t>5</w:t>
            </w:r>
          </w:p>
        </w:tc>
        <w:tc>
          <w:tcPr>
            <w:tcW w:w="4261" w:type="dxa"/>
            <w:vAlign w:val="center"/>
          </w:tcPr>
          <w:p>
            <w:pPr>
              <w:spacing w:line="360" w:lineRule="auto"/>
              <w:jc w:val="left"/>
              <w:rPr>
                <w:rFonts w:ascii="宋体" w:hAnsi="宋体" w:cs="宋体"/>
                <w:sz w:val="24"/>
              </w:rPr>
            </w:pPr>
            <w:r>
              <w:rPr>
                <w:rFonts w:hint="eastAsia" w:ascii="宋体" w:hAnsi="宋体" w:cs="宋体"/>
                <w:sz w:val="24"/>
              </w:rPr>
              <w:t>债权人地址及联系方式确认书</w:t>
            </w:r>
          </w:p>
        </w:tc>
        <w:tc>
          <w:tcPr>
            <w:tcW w:w="1223" w:type="dxa"/>
            <w:vAlign w:val="center"/>
          </w:tcPr>
          <w:p>
            <w:pPr>
              <w:spacing w:line="360" w:lineRule="auto"/>
              <w:jc w:val="center"/>
              <w:rPr>
                <w:rFonts w:ascii="宋体" w:hAnsi="宋体" w:cs="宋体"/>
                <w:sz w:val="24"/>
              </w:rPr>
            </w:pPr>
          </w:p>
        </w:tc>
        <w:tc>
          <w:tcPr>
            <w:tcW w:w="1344" w:type="dxa"/>
            <w:vAlign w:val="center"/>
          </w:tcPr>
          <w:p>
            <w:pPr>
              <w:spacing w:line="360" w:lineRule="auto"/>
              <w:jc w:val="center"/>
              <w:rPr>
                <w:rFonts w:ascii="宋体" w:hAnsi="宋体" w:cs="宋体"/>
                <w:sz w:val="24"/>
              </w:rPr>
            </w:pPr>
          </w:p>
        </w:tc>
        <w:tc>
          <w:tcPr>
            <w:tcW w:w="124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Align w:val="center"/>
          </w:tcPr>
          <w:p>
            <w:pPr>
              <w:spacing w:line="360" w:lineRule="auto"/>
              <w:jc w:val="center"/>
              <w:rPr>
                <w:rFonts w:ascii="宋体" w:hAnsi="宋体" w:cs="宋体"/>
                <w:sz w:val="24"/>
              </w:rPr>
            </w:pPr>
            <w:r>
              <w:rPr>
                <w:rFonts w:hint="eastAsia" w:ascii="宋体" w:hAnsi="宋体" w:cs="宋体"/>
                <w:sz w:val="24"/>
              </w:rPr>
              <w:t>6</w:t>
            </w:r>
          </w:p>
        </w:tc>
        <w:tc>
          <w:tcPr>
            <w:tcW w:w="4261" w:type="dxa"/>
            <w:vAlign w:val="center"/>
          </w:tcPr>
          <w:p>
            <w:pPr>
              <w:spacing w:line="360" w:lineRule="auto"/>
              <w:jc w:val="center"/>
              <w:rPr>
                <w:rFonts w:ascii="宋体" w:hAnsi="宋体" w:cs="宋体"/>
                <w:sz w:val="24"/>
              </w:rPr>
            </w:pPr>
          </w:p>
        </w:tc>
        <w:tc>
          <w:tcPr>
            <w:tcW w:w="1223" w:type="dxa"/>
            <w:vAlign w:val="center"/>
          </w:tcPr>
          <w:p>
            <w:pPr>
              <w:spacing w:line="360" w:lineRule="auto"/>
              <w:jc w:val="center"/>
              <w:rPr>
                <w:rFonts w:ascii="宋体" w:hAnsi="宋体" w:cs="宋体"/>
                <w:sz w:val="24"/>
              </w:rPr>
            </w:pPr>
          </w:p>
        </w:tc>
        <w:tc>
          <w:tcPr>
            <w:tcW w:w="1344" w:type="dxa"/>
            <w:vAlign w:val="center"/>
          </w:tcPr>
          <w:p>
            <w:pPr>
              <w:spacing w:line="360" w:lineRule="auto"/>
              <w:jc w:val="center"/>
              <w:rPr>
                <w:rFonts w:ascii="宋体" w:hAnsi="宋体" w:cs="宋体"/>
                <w:sz w:val="24"/>
              </w:rPr>
            </w:pPr>
          </w:p>
        </w:tc>
        <w:tc>
          <w:tcPr>
            <w:tcW w:w="124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Align w:val="center"/>
          </w:tcPr>
          <w:p>
            <w:pPr>
              <w:spacing w:line="360" w:lineRule="auto"/>
              <w:jc w:val="center"/>
              <w:rPr>
                <w:rFonts w:ascii="宋体" w:hAnsi="宋体" w:cs="宋体"/>
                <w:sz w:val="24"/>
              </w:rPr>
            </w:pPr>
            <w:r>
              <w:rPr>
                <w:rFonts w:hint="eastAsia" w:ascii="宋体" w:hAnsi="宋体" w:cs="宋体"/>
                <w:sz w:val="24"/>
              </w:rPr>
              <w:t>7</w:t>
            </w:r>
          </w:p>
        </w:tc>
        <w:tc>
          <w:tcPr>
            <w:tcW w:w="4261" w:type="dxa"/>
            <w:vAlign w:val="center"/>
          </w:tcPr>
          <w:p>
            <w:pPr>
              <w:spacing w:line="360" w:lineRule="auto"/>
              <w:jc w:val="center"/>
              <w:rPr>
                <w:rFonts w:ascii="宋体" w:hAnsi="宋体" w:cs="宋体"/>
                <w:sz w:val="24"/>
              </w:rPr>
            </w:pPr>
          </w:p>
        </w:tc>
        <w:tc>
          <w:tcPr>
            <w:tcW w:w="1223" w:type="dxa"/>
            <w:vAlign w:val="center"/>
          </w:tcPr>
          <w:p>
            <w:pPr>
              <w:spacing w:line="360" w:lineRule="auto"/>
              <w:jc w:val="center"/>
              <w:rPr>
                <w:rFonts w:ascii="宋体" w:hAnsi="宋体" w:cs="宋体"/>
                <w:sz w:val="24"/>
              </w:rPr>
            </w:pPr>
          </w:p>
        </w:tc>
        <w:tc>
          <w:tcPr>
            <w:tcW w:w="1344" w:type="dxa"/>
            <w:vAlign w:val="center"/>
          </w:tcPr>
          <w:p>
            <w:pPr>
              <w:spacing w:line="360" w:lineRule="auto"/>
              <w:jc w:val="center"/>
              <w:rPr>
                <w:rFonts w:ascii="宋体" w:hAnsi="宋体" w:cs="宋体"/>
                <w:sz w:val="24"/>
              </w:rPr>
            </w:pPr>
          </w:p>
        </w:tc>
        <w:tc>
          <w:tcPr>
            <w:tcW w:w="124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Align w:val="center"/>
          </w:tcPr>
          <w:p>
            <w:pPr>
              <w:spacing w:line="360" w:lineRule="auto"/>
              <w:jc w:val="center"/>
              <w:rPr>
                <w:rFonts w:ascii="宋体" w:hAnsi="宋体" w:cs="宋体"/>
                <w:sz w:val="24"/>
              </w:rPr>
            </w:pPr>
            <w:r>
              <w:rPr>
                <w:rFonts w:hint="eastAsia" w:ascii="宋体" w:hAnsi="宋体" w:cs="宋体"/>
                <w:sz w:val="24"/>
              </w:rPr>
              <w:t>8</w:t>
            </w:r>
          </w:p>
        </w:tc>
        <w:tc>
          <w:tcPr>
            <w:tcW w:w="4261" w:type="dxa"/>
            <w:vAlign w:val="center"/>
          </w:tcPr>
          <w:p>
            <w:pPr>
              <w:spacing w:line="360" w:lineRule="auto"/>
              <w:jc w:val="center"/>
              <w:rPr>
                <w:rFonts w:ascii="宋体" w:hAnsi="宋体" w:cs="宋体"/>
                <w:sz w:val="24"/>
              </w:rPr>
            </w:pPr>
          </w:p>
        </w:tc>
        <w:tc>
          <w:tcPr>
            <w:tcW w:w="1223" w:type="dxa"/>
            <w:vAlign w:val="center"/>
          </w:tcPr>
          <w:p>
            <w:pPr>
              <w:spacing w:line="360" w:lineRule="auto"/>
              <w:jc w:val="center"/>
              <w:rPr>
                <w:rFonts w:ascii="宋体" w:hAnsi="宋体" w:cs="宋体"/>
                <w:sz w:val="24"/>
              </w:rPr>
            </w:pPr>
          </w:p>
        </w:tc>
        <w:tc>
          <w:tcPr>
            <w:tcW w:w="1344" w:type="dxa"/>
            <w:vAlign w:val="center"/>
          </w:tcPr>
          <w:p>
            <w:pPr>
              <w:spacing w:line="360" w:lineRule="auto"/>
              <w:jc w:val="center"/>
              <w:rPr>
                <w:rFonts w:ascii="宋体" w:hAnsi="宋体" w:cs="宋体"/>
                <w:sz w:val="24"/>
              </w:rPr>
            </w:pPr>
          </w:p>
        </w:tc>
        <w:tc>
          <w:tcPr>
            <w:tcW w:w="124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Align w:val="center"/>
          </w:tcPr>
          <w:p>
            <w:pPr>
              <w:spacing w:line="360" w:lineRule="auto"/>
              <w:jc w:val="center"/>
              <w:rPr>
                <w:rFonts w:ascii="宋体" w:hAnsi="宋体" w:cs="宋体"/>
                <w:sz w:val="24"/>
              </w:rPr>
            </w:pPr>
            <w:r>
              <w:rPr>
                <w:rFonts w:hint="eastAsia" w:ascii="宋体" w:hAnsi="宋体" w:cs="宋体"/>
                <w:sz w:val="24"/>
              </w:rPr>
              <w:t>9</w:t>
            </w:r>
          </w:p>
        </w:tc>
        <w:tc>
          <w:tcPr>
            <w:tcW w:w="4261" w:type="dxa"/>
            <w:vAlign w:val="center"/>
          </w:tcPr>
          <w:p>
            <w:pPr>
              <w:spacing w:line="360" w:lineRule="auto"/>
              <w:jc w:val="center"/>
              <w:rPr>
                <w:rFonts w:ascii="宋体" w:hAnsi="宋体" w:cs="宋体"/>
                <w:sz w:val="24"/>
              </w:rPr>
            </w:pPr>
          </w:p>
        </w:tc>
        <w:tc>
          <w:tcPr>
            <w:tcW w:w="1223" w:type="dxa"/>
            <w:vAlign w:val="center"/>
          </w:tcPr>
          <w:p>
            <w:pPr>
              <w:spacing w:line="360" w:lineRule="auto"/>
              <w:jc w:val="center"/>
              <w:rPr>
                <w:rFonts w:ascii="宋体" w:hAnsi="宋体" w:cs="宋体"/>
                <w:sz w:val="24"/>
              </w:rPr>
            </w:pPr>
          </w:p>
        </w:tc>
        <w:tc>
          <w:tcPr>
            <w:tcW w:w="1344" w:type="dxa"/>
            <w:vAlign w:val="center"/>
          </w:tcPr>
          <w:p>
            <w:pPr>
              <w:spacing w:line="360" w:lineRule="auto"/>
              <w:jc w:val="center"/>
              <w:rPr>
                <w:rFonts w:ascii="宋体" w:hAnsi="宋体" w:cs="宋体"/>
                <w:sz w:val="24"/>
              </w:rPr>
            </w:pPr>
          </w:p>
        </w:tc>
        <w:tc>
          <w:tcPr>
            <w:tcW w:w="124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Align w:val="center"/>
          </w:tcPr>
          <w:p>
            <w:pPr>
              <w:spacing w:line="360" w:lineRule="auto"/>
              <w:jc w:val="center"/>
              <w:rPr>
                <w:rFonts w:ascii="宋体" w:hAnsi="宋体" w:cs="宋体"/>
                <w:sz w:val="24"/>
              </w:rPr>
            </w:pPr>
            <w:r>
              <w:rPr>
                <w:rFonts w:hint="eastAsia" w:ascii="宋体" w:hAnsi="宋体" w:cs="宋体"/>
                <w:sz w:val="24"/>
              </w:rPr>
              <w:t>10</w:t>
            </w:r>
          </w:p>
        </w:tc>
        <w:tc>
          <w:tcPr>
            <w:tcW w:w="4261" w:type="dxa"/>
            <w:vAlign w:val="center"/>
          </w:tcPr>
          <w:p>
            <w:pPr>
              <w:spacing w:line="360" w:lineRule="auto"/>
              <w:jc w:val="center"/>
              <w:rPr>
                <w:rFonts w:ascii="宋体" w:hAnsi="宋体" w:cs="宋体"/>
                <w:sz w:val="24"/>
              </w:rPr>
            </w:pPr>
          </w:p>
        </w:tc>
        <w:tc>
          <w:tcPr>
            <w:tcW w:w="1223" w:type="dxa"/>
            <w:vAlign w:val="center"/>
          </w:tcPr>
          <w:p>
            <w:pPr>
              <w:spacing w:line="360" w:lineRule="auto"/>
              <w:jc w:val="center"/>
              <w:rPr>
                <w:rFonts w:ascii="宋体" w:hAnsi="宋体" w:cs="宋体"/>
                <w:sz w:val="24"/>
              </w:rPr>
            </w:pPr>
          </w:p>
        </w:tc>
        <w:tc>
          <w:tcPr>
            <w:tcW w:w="1344" w:type="dxa"/>
            <w:vAlign w:val="center"/>
          </w:tcPr>
          <w:p>
            <w:pPr>
              <w:spacing w:line="360" w:lineRule="auto"/>
              <w:jc w:val="center"/>
              <w:rPr>
                <w:rFonts w:ascii="宋体" w:hAnsi="宋体" w:cs="宋体"/>
                <w:sz w:val="24"/>
              </w:rPr>
            </w:pPr>
          </w:p>
        </w:tc>
        <w:tc>
          <w:tcPr>
            <w:tcW w:w="124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8788" w:type="dxa"/>
            <w:gridSpan w:val="5"/>
          </w:tcPr>
          <w:p>
            <w:pPr>
              <w:spacing w:line="360" w:lineRule="auto"/>
              <w:rPr>
                <w:rFonts w:ascii="宋体" w:hAnsi="宋体" w:cs="宋体"/>
                <w:szCs w:val="21"/>
              </w:rPr>
            </w:pPr>
            <w:r>
              <w:rPr>
                <w:rFonts w:hint="eastAsia" w:ascii="宋体" w:hAnsi="宋体" w:cs="宋体"/>
                <w:b/>
                <w:szCs w:val="21"/>
              </w:rPr>
              <w:t>提交人声明：</w:t>
            </w:r>
            <w:r>
              <w:rPr>
                <w:rFonts w:hint="eastAsia" w:ascii="宋体" w:hAnsi="宋体" w:cs="宋体"/>
                <w:szCs w:val="21"/>
              </w:rPr>
              <w:t>本次提交的所有申报债权文件与原件相一致，不存在变造、伪造等情形，否则愿意承担由此产生的法律责任。</w:t>
            </w:r>
          </w:p>
          <w:p>
            <w:pPr>
              <w:spacing w:line="360" w:lineRule="auto"/>
              <w:rPr>
                <w:rFonts w:ascii="宋体" w:hAnsi="宋体" w:cs="宋体"/>
                <w:sz w:val="24"/>
              </w:rPr>
            </w:pPr>
            <w:r>
              <w:rPr>
                <w:rFonts w:hint="eastAsia" w:ascii="宋体" w:hAnsi="宋体" w:cs="宋体"/>
                <w:b/>
                <w:szCs w:val="21"/>
              </w:rPr>
              <w:t>签收人声明：</w:t>
            </w:r>
            <w:r>
              <w:rPr>
                <w:rFonts w:hint="eastAsia" w:ascii="宋体" w:hAnsi="宋体" w:cs="宋体"/>
                <w:szCs w:val="21"/>
              </w:rPr>
              <w:t>本次申报债权文件的签收并不代表签收人对其申报债权以及提交文件资料真实性、合法性及关联性的确认。</w:t>
            </w:r>
          </w:p>
        </w:tc>
      </w:tr>
    </w:tbl>
    <w:p>
      <w:pPr>
        <w:spacing w:before="156" w:beforeLines="50" w:after="156" w:afterLines="50" w:line="160" w:lineRule="exact"/>
        <w:rPr>
          <w:rFonts w:ascii="宋体" w:hAnsi="宋体" w:cs="宋体"/>
          <w:b/>
          <w:sz w:val="10"/>
          <w:szCs w:val="10"/>
        </w:rPr>
      </w:pPr>
    </w:p>
    <w:p>
      <w:pPr>
        <w:spacing w:before="156" w:beforeLines="50" w:after="156" w:afterLines="50" w:line="360" w:lineRule="auto"/>
        <w:rPr>
          <w:rFonts w:ascii="宋体" w:hAnsi="宋体" w:cs="宋体"/>
          <w:sz w:val="24"/>
          <w:u w:val="single"/>
        </w:rPr>
      </w:pPr>
      <w:r>
        <w:rPr>
          <w:rFonts w:hint="eastAsia" w:ascii="宋体" w:hAnsi="宋体" w:cs="宋体"/>
          <w:sz w:val="24"/>
        </w:rPr>
        <w:t>提交人（签章）：</w:t>
      </w:r>
      <w:r>
        <w:rPr>
          <w:rFonts w:hint="eastAsia" w:ascii="宋体" w:hAnsi="宋体" w:cs="宋体"/>
          <w:sz w:val="24"/>
          <w:u w:val="single"/>
        </w:rPr>
        <w:t xml:space="preserve">                 </w:t>
      </w:r>
      <w:r>
        <w:rPr>
          <w:rFonts w:hint="eastAsia" w:ascii="宋体" w:hAnsi="宋体" w:cs="宋体"/>
          <w:sz w:val="24"/>
        </w:rPr>
        <w:t xml:space="preserve">       签收人（签字）：</w:t>
      </w:r>
      <w:r>
        <w:rPr>
          <w:rFonts w:hint="eastAsia" w:ascii="宋体" w:hAnsi="宋体" w:cs="宋体"/>
          <w:sz w:val="24"/>
          <w:u w:val="single"/>
        </w:rPr>
        <w:t xml:space="preserve">                  </w:t>
      </w:r>
    </w:p>
    <w:p>
      <w:pPr>
        <w:spacing w:before="156" w:beforeLines="50" w:after="156" w:afterLines="50" w:line="360" w:lineRule="auto"/>
        <w:ind w:left="1920" w:hanging="1920" w:hangingChars="800"/>
        <w:jc w:val="left"/>
        <w:rPr>
          <w:rFonts w:ascii="宋体" w:hAnsi="宋体" w:cs="宋体"/>
          <w:sz w:val="24"/>
        </w:rPr>
      </w:pPr>
      <w:r>
        <w:rPr>
          <w:rFonts w:hint="eastAsia" w:ascii="宋体" w:hAnsi="宋体" w:cs="宋体"/>
          <w:sz w:val="24"/>
        </w:rPr>
        <w:t>提交时间：</w:t>
      </w:r>
      <w:r>
        <w:rPr>
          <w:rFonts w:hint="eastAsia" w:ascii="宋体" w:hAnsi="宋体" w:cs="宋体"/>
          <w:sz w:val="24"/>
          <w:u w:val="single"/>
        </w:rPr>
        <w:t xml:space="preserve">                     </w:t>
      </w:r>
      <w:r>
        <w:rPr>
          <w:rFonts w:hint="eastAsia" w:ascii="宋体" w:hAnsi="宋体" w:cs="宋体"/>
          <w:sz w:val="24"/>
        </w:rPr>
        <w:t xml:space="preserve">        签收时间：</w:t>
      </w:r>
      <w:r>
        <w:rPr>
          <w:rFonts w:hint="eastAsia" w:ascii="宋体" w:hAnsi="宋体" w:cs="宋体"/>
          <w:sz w:val="24"/>
          <w:u w:val="single"/>
        </w:rPr>
        <w:t xml:space="preserve">                                                                              </w:t>
      </w:r>
    </w:p>
    <w:p>
      <w:pPr>
        <w:spacing w:before="156" w:beforeLines="50" w:after="156" w:afterLines="50" w:line="360" w:lineRule="auto"/>
        <w:rPr>
          <w:rFonts w:ascii="宋体" w:hAnsi="宋体" w:cs="宋体"/>
        </w:rPr>
      </w:pPr>
      <w:r>
        <w:rPr>
          <w:rFonts w:hint="eastAsia" w:ascii="宋体" w:hAnsi="宋体" w:cs="宋体"/>
        </w:rPr>
        <w:t xml:space="preserve"> </w:t>
      </w:r>
    </w:p>
    <w:p>
      <w:pPr>
        <w:spacing w:before="156" w:beforeLines="50" w:after="156" w:afterLines="50" w:line="360" w:lineRule="auto"/>
        <w:jc w:val="left"/>
        <w:rPr>
          <w:rFonts w:ascii="宋体" w:hAnsi="宋体" w:cs="宋体"/>
          <w:szCs w:val="21"/>
        </w:rPr>
      </w:pPr>
    </w:p>
    <w:p>
      <w:pPr>
        <w:spacing w:before="156" w:beforeLines="50" w:after="156" w:afterLines="50" w:line="360" w:lineRule="auto"/>
        <w:jc w:val="left"/>
        <w:rPr>
          <w:rFonts w:ascii="宋体" w:hAnsi="宋体" w:cs="宋体"/>
          <w:szCs w:val="21"/>
        </w:rPr>
      </w:pPr>
    </w:p>
    <w:p>
      <w:pPr>
        <w:spacing w:before="156" w:beforeLines="50" w:after="156" w:afterLines="50" w:line="360" w:lineRule="auto"/>
        <w:jc w:val="left"/>
        <w:rPr>
          <w:rFonts w:ascii="宋体" w:hAnsi="宋体" w:cs="宋体"/>
          <w:szCs w:val="21"/>
        </w:rPr>
      </w:pPr>
    </w:p>
    <w:p>
      <w:pPr>
        <w:jc w:val="center"/>
        <w:rPr>
          <w:rFonts w:ascii="宋体" w:hAnsi="宋体" w:cs="宋体"/>
          <w:b/>
          <w:bCs/>
          <w:sz w:val="40"/>
          <w:szCs w:val="40"/>
        </w:rPr>
      </w:pPr>
      <w:r>
        <w:rPr>
          <w:rFonts w:hint="eastAsia" w:ascii="宋体" w:hAnsi="宋体" w:cs="宋体"/>
          <w:b/>
          <w:bCs/>
          <w:sz w:val="40"/>
          <w:szCs w:val="40"/>
        </w:rPr>
        <w:t>温州</w:t>
      </w:r>
      <w:r>
        <w:rPr>
          <w:rFonts w:hint="eastAsia" w:ascii="宋体" w:hAnsi="宋体" w:cs="宋体"/>
          <w:b/>
          <w:bCs/>
          <w:sz w:val="40"/>
          <w:szCs w:val="40"/>
          <w:lang w:val="en-US" w:eastAsia="zh-CN"/>
        </w:rPr>
        <w:t>旺杨电子科技</w:t>
      </w:r>
      <w:r>
        <w:rPr>
          <w:rFonts w:hint="eastAsia" w:ascii="宋体" w:hAnsi="宋体" w:cs="宋体"/>
          <w:b/>
          <w:bCs/>
          <w:sz w:val="40"/>
          <w:szCs w:val="40"/>
        </w:rPr>
        <w:t>有限公司管理人</w:t>
      </w:r>
    </w:p>
    <w:p>
      <w:pPr>
        <w:jc w:val="center"/>
        <w:rPr>
          <w:rFonts w:ascii="宋体" w:hAnsi="宋体" w:cs="宋体"/>
          <w:b/>
          <w:bCs/>
          <w:sz w:val="40"/>
          <w:szCs w:val="40"/>
        </w:rPr>
      </w:pPr>
      <w:r>
        <w:rPr>
          <w:rFonts w:hint="eastAsia" w:ascii="宋体" w:hAnsi="宋体" w:cs="宋体"/>
          <w:b/>
          <w:bCs/>
          <w:sz w:val="40"/>
          <w:szCs w:val="40"/>
        </w:rPr>
        <w:t>债权人送达回执</w:t>
      </w:r>
    </w:p>
    <w:tbl>
      <w:tblPr>
        <w:tblStyle w:val="5"/>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2093" w:type="dxa"/>
            <w:vAlign w:val="center"/>
          </w:tcPr>
          <w:p>
            <w:pPr>
              <w:jc w:val="center"/>
              <w:rPr>
                <w:rFonts w:ascii="宋体" w:hAnsi="宋体" w:cs="宋体"/>
                <w:sz w:val="28"/>
                <w:szCs w:val="28"/>
              </w:rPr>
            </w:pPr>
            <w:r>
              <w:rPr>
                <w:rFonts w:hint="eastAsia" w:ascii="宋体" w:hAnsi="宋体" w:cs="宋体"/>
                <w:sz w:val="28"/>
                <w:szCs w:val="28"/>
              </w:rPr>
              <w:t>送达文件名称</w:t>
            </w:r>
          </w:p>
        </w:tc>
        <w:tc>
          <w:tcPr>
            <w:tcW w:w="6835" w:type="dxa"/>
            <w:vAlign w:val="center"/>
          </w:tcPr>
          <w:p>
            <w:pPr>
              <w:rPr>
                <w:rFonts w:ascii="宋体" w:hAnsi="宋体" w:cs="宋体"/>
                <w:sz w:val="24"/>
              </w:rPr>
            </w:pPr>
            <w:r>
              <w:rPr>
                <w:rFonts w:hint="eastAsia" w:ascii="宋体" w:hAnsi="宋体" w:cs="宋体"/>
                <w:sz w:val="24"/>
              </w:rPr>
              <w:t>1、</w:t>
            </w:r>
            <w:r>
              <w:rPr>
                <w:rFonts w:hint="eastAsia" w:ascii="宋体" w:hAnsi="宋体" w:cs="宋体"/>
                <w:sz w:val="24"/>
                <w:lang w:val="en-US" w:eastAsia="zh-CN"/>
              </w:rPr>
              <w:t>苍南县</w:t>
            </w:r>
            <w:r>
              <w:rPr>
                <w:rFonts w:hint="eastAsia" w:ascii="宋体" w:hAnsi="宋体" w:cs="宋体"/>
                <w:sz w:val="24"/>
              </w:rPr>
              <w:t>人民法院</w:t>
            </w:r>
            <w:r>
              <w:rPr>
                <w:rFonts w:ascii="宋体" w:hAnsi="宋体" w:cs="宋体"/>
                <w:sz w:val="24"/>
              </w:rPr>
              <w:t>（2022）浙03</w:t>
            </w:r>
            <w:r>
              <w:rPr>
                <w:rFonts w:hint="eastAsia" w:ascii="宋体" w:hAnsi="宋体" w:cs="宋体"/>
                <w:sz w:val="24"/>
                <w:lang w:val="en-US" w:eastAsia="zh-CN"/>
              </w:rPr>
              <w:t>27</w:t>
            </w:r>
            <w:r>
              <w:rPr>
                <w:rFonts w:ascii="宋体" w:hAnsi="宋体" w:cs="宋体"/>
                <w:sz w:val="24"/>
              </w:rPr>
              <w:t>破申</w:t>
            </w:r>
            <w:r>
              <w:rPr>
                <w:rFonts w:hint="eastAsia" w:ascii="宋体" w:hAnsi="宋体" w:cs="宋体"/>
                <w:sz w:val="24"/>
                <w:lang w:val="en-US" w:eastAsia="zh-CN"/>
              </w:rPr>
              <w:t>5</w:t>
            </w:r>
            <w:r>
              <w:rPr>
                <w:rFonts w:ascii="宋体" w:hAnsi="宋体" w:cs="宋体"/>
                <w:sz w:val="24"/>
              </w:rPr>
              <w:t>号</w:t>
            </w:r>
            <w:r>
              <w:rPr>
                <w:rFonts w:hint="eastAsia" w:ascii="宋体" w:hAnsi="宋体" w:cs="宋体"/>
                <w:sz w:val="24"/>
              </w:rPr>
              <w:t>民事裁定书复印件一份；2、</w:t>
            </w:r>
            <w:r>
              <w:rPr>
                <w:rFonts w:hint="eastAsia" w:ascii="宋体" w:hAnsi="宋体" w:cs="宋体"/>
                <w:sz w:val="24"/>
                <w:lang w:val="en-US" w:eastAsia="zh-CN"/>
              </w:rPr>
              <w:t>苍南县</w:t>
            </w:r>
            <w:r>
              <w:rPr>
                <w:rFonts w:hint="eastAsia" w:ascii="宋体" w:hAnsi="宋体" w:cs="宋体"/>
                <w:sz w:val="24"/>
              </w:rPr>
              <w:t>人民法院（202</w:t>
            </w:r>
            <w:r>
              <w:rPr>
                <w:rFonts w:ascii="宋体" w:hAnsi="宋体" w:cs="宋体"/>
                <w:sz w:val="24"/>
              </w:rPr>
              <w:t>2</w:t>
            </w:r>
            <w:r>
              <w:rPr>
                <w:rFonts w:hint="eastAsia" w:ascii="宋体" w:hAnsi="宋体" w:cs="宋体"/>
                <w:sz w:val="24"/>
              </w:rPr>
              <w:t>）浙03</w:t>
            </w:r>
            <w:r>
              <w:rPr>
                <w:rFonts w:hint="eastAsia" w:ascii="宋体" w:hAnsi="宋体" w:cs="宋体"/>
                <w:sz w:val="24"/>
                <w:lang w:val="en-US" w:eastAsia="zh-CN"/>
              </w:rPr>
              <w:t>27</w:t>
            </w:r>
            <w:r>
              <w:rPr>
                <w:rFonts w:hint="eastAsia" w:ascii="宋体" w:hAnsi="宋体" w:cs="宋体"/>
                <w:sz w:val="24"/>
              </w:rPr>
              <w:t>破</w:t>
            </w:r>
            <w:r>
              <w:rPr>
                <w:rFonts w:hint="eastAsia" w:ascii="宋体" w:hAnsi="宋体" w:cs="宋体"/>
                <w:sz w:val="24"/>
                <w:lang w:val="en-US" w:eastAsia="zh-CN"/>
              </w:rPr>
              <w:t>6</w:t>
            </w:r>
            <w:r>
              <w:rPr>
                <w:rFonts w:hint="eastAsia" w:ascii="宋体" w:hAnsi="宋体" w:cs="宋体"/>
                <w:sz w:val="24"/>
              </w:rPr>
              <w:t>号决定书复印件一份；3、</w:t>
            </w:r>
            <w:r>
              <w:rPr>
                <w:rFonts w:hint="eastAsia" w:ascii="宋体" w:hAnsi="宋体" w:cs="宋体"/>
                <w:sz w:val="24"/>
                <w:lang w:val="en-US" w:eastAsia="zh-CN"/>
              </w:rPr>
              <w:t>苍南县</w:t>
            </w:r>
            <w:r>
              <w:rPr>
                <w:rFonts w:hint="eastAsia" w:ascii="宋体" w:hAnsi="宋体" w:cs="宋体"/>
                <w:sz w:val="24"/>
              </w:rPr>
              <w:t>人民法院公告复印件一份；</w:t>
            </w:r>
            <w:r>
              <w:rPr>
                <w:rFonts w:ascii="宋体" w:hAnsi="宋体" w:cs="宋体"/>
                <w:sz w:val="24"/>
              </w:rPr>
              <w:t>4</w:t>
            </w:r>
            <w:r>
              <w:rPr>
                <w:rFonts w:hint="eastAsia" w:ascii="宋体" w:hAnsi="宋体" w:cs="宋体"/>
                <w:sz w:val="24"/>
              </w:rPr>
              <w:t>、</w:t>
            </w:r>
            <w:r>
              <w:rPr>
                <w:rFonts w:hint="eastAsia" w:ascii="宋体" w:hAnsi="宋体" w:cs="宋体"/>
                <w:sz w:val="24"/>
                <w:lang w:val="en-US" w:eastAsia="zh-CN"/>
              </w:rPr>
              <w:t>苍南县</w:t>
            </w:r>
            <w:r>
              <w:rPr>
                <w:rFonts w:hint="eastAsia" w:ascii="宋体" w:hAnsi="宋体" w:cs="宋体"/>
                <w:sz w:val="24"/>
              </w:rPr>
              <w:t>人民法院通知书一份；</w:t>
            </w:r>
            <w:r>
              <w:rPr>
                <w:rFonts w:ascii="宋体" w:hAnsi="宋体" w:cs="宋体"/>
                <w:sz w:val="24"/>
              </w:rPr>
              <w:t>5</w:t>
            </w:r>
            <w:r>
              <w:rPr>
                <w:rFonts w:hint="eastAsia" w:ascii="宋体" w:hAnsi="宋体" w:cs="宋体"/>
                <w:sz w:val="24"/>
              </w:rPr>
              <w:t>、如实申报债权特别告知书（正联及副联）各一份；</w:t>
            </w:r>
            <w:r>
              <w:rPr>
                <w:rFonts w:ascii="宋体" w:hAnsi="宋体" w:cs="宋体"/>
                <w:sz w:val="24"/>
              </w:rPr>
              <w:t>6</w:t>
            </w:r>
            <w:r>
              <w:rPr>
                <w:rFonts w:hint="eastAsia" w:ascii="宋体" w:hAnsi="宋体" w:cs="宋体"/>
                <w:sz w:val="24"/>
              </w:rPr>
              <w:t>、债权申报须知原件一份。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093" w:type="dxa"/>
            <w:vAlign w:val="center"/>
          </w:tcPr>
          <w:p>
            <w:pPr>
              <w:jc w:val="center"/>
              <w:rPr>
                <w:rFonts w:ascii="宋体" w:hAnsi="宋体" w:cs="宋体"/>
                <w:sz w:val="28"/>
                <w:szCs w:val="28"/>
              </w:rPr>
            </w:pPr>
            <w:r>
              <w:rPr>
                <w:rFonts w:hint="eastAsia" w:ascii="宋体" w:hAnsi="宋体" w:cs="宋体"/>
                <w:sz w:val="28"/>
                <w:szCs w:val="28"/>
              </w:rPr>
              <w:t>受送达人</w:t>
            </w:r>
          </w:p>
        </w:tc>
        <w:tc>
          <w:tcPr>
            <w:tcW w:w="6835"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2093" w:type="dxa"/>
            <w:vAlign w:val="center"/>
          </w:tcPr>
          <w:p>
            <w:pPr>
              <w:jc w:val="center"/>
              <w:rPr>
                <w:rFonts w:ascii="宋体" w:hAnsi="宋体" w:cs="宋体"/>
                <w:sz w:val="28"/>
                <w:szCs w:val="28"/>
              </w:rPr>
            </w:pPr>
            <w:r>
              <w:rPr>
                <w:rFonts w:hint="eastAsia" w:ascii="宋体" w:hAnsi="宋体" w:cs="宋体"/>
                <w:sz w:val="28"/>
                <w:szCs w:val="28"/>
              </w:rPr>
              <w:t>送达人</w:t>
            </w:r>
          </w:p>
        </w:tc>
        <w:tc>
          <w:tcPr>
            <w:tcW w:w="6835" w:type="dxa"/>
            <w:vAlign w:val="center"/>
          </w:tcPr>
          <w:p>
            <w:pPr>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温州旺杨电子科技有限公司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093" w:type="dxa"/>
            <w:vAlign w:val="center"/>
          </w:tcPr>
          <w:p>
            <w:pPr>
              <w:jc w:val="center"/>
              <w:rPr>
                <w:rFonts w:ascii="宋体" w:hAnsi="宋体" w:cs="宋体"/>
                <w:sz w:val="28"/>
                <w:szCs w:val="28"/>
              </w:rPr>
            </w:pPr>
            <w:r>
              <w:rPr>
                <w:rFonts w:hint="eastAsia" w:ascii="宋体" w:hAnsi="宋体" w:cs="宋体"/>
                <w:sz w:val="28"/>
                <w:szCs w:val="28"/>
              </w:rPr>
              <w:t>送达日期</w:t>
            </w:r>
          </w:p>
        </w:tc>
        <w:tc>
          <w:tcPr>
            <w:tcW w:w="6835" w:type="dxa"/>
            <w:vAlign w:val="center"/>
          </w:tcPr>
          <w:p>
            <w:pPr>
              <w:jc w:val="center"/>
              <w:rPr>
                <w:rFonts w:ascii="宋体" w:hAnsi="宋体" w:cs="宋体"/>
                <w:sz w:val="28"/>
                <w:szCs w:val="28"/>
              </w:rPr>
            </w:pPr>
            <w:r>
              <w:rPr>
                <w:rFonts w:hint="eastAsia" w:ascii="宋体" w:hAnsi="宋体" w:cs="宋体"/>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2093" w:type="dxa"/>
            <w:vAlign w:val="center"/>
          </w:tcPr>
          <w:p>
            <w:pPr>
              <w:jc w:val="center"/>
              <w:rPr>
                <w:rFonts w:ascii="宋体" w:hAnsi="宋体" w:cs="宋体"/>
                <w:sz w:val="28"/>
                <w:szCs w:val="28"/>
              </w:rPr>
            </w:pPr>
            <w:r>
              <w:rPr>
                <w:rFonts w:hint="eastAsia" w:ascii="宋体" w:hAnsi="宋体" w:cs="宋体"/>
                <w:sz w:val="28"/>
                <w:szCs w:val="28"/>
              </w:rPr>
              <w:t>送达地点</w:t>
            </w:r>
          </w:p>
        </w:tc>
        <w:tc>
          <w:tcPr>
            <w:tcW w:w="6835"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2093" w:type="dxa"/>
            <w:vAlign w:val="center"/>
          </w:tcPr>
          <w:p>
            <w:pPr>
              <w:jc w:val="center"/>
              <w:rPr>
                <w:rFonts w:ascii="宋体" w:hAnsi="宋体" w:cs="宋体"/>
                <w:sz w:val="28"/>
                <w:szCs w:val="28"/>
              </w:rPr>
            </w:pPr>
            <w:r>
              <w:rPr>
                <w:rFonts w:hint="eastAsia" w:ascii="宋体" w:hAnsi="宋体" w:cs="宋体"/>
                <w:sz w:val="28"/>
                <w:szCs w:val="28"/>
              </w:rPr>
              <w:t>送达方式</w:t>
            </w:r>
          </w:p>
        </w:tc>
        <w:tc>
          <w:tcPr>
            <w:tcW w:w="6835"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2093" w:type="dxa"/>
            <w:vAlign w:val="center"/>
          </w:tcPr>
          <w:p>
            <w:pPr>
              <w:jc w:val="center"/>
              <w:rPr>
                <w:rFonts w:ascii="宋体" w:hAnsi="宋体" w:cs="宋体"/>
                <w:sz w:val="28"/>
                <w:szCs w:val="28"/>
              </w:rPr>
            </w:pPr>
            <w:r>
              <w:rPr>
                <w:rFonts w:hint="eastAsia" w:ascii="宋体" w:hAnsi="宋体" w:cs="宋体"/>
                <w:sz w:val="28"/>
                <w:szCs w:val="28"/>
              </w:rPr>
              <w:t>收件人签名</w:t>
            </w:r>
          </w:p>
        </w:tc>
        <w:tc>
          <w:tcPr>
            <w:tcW w:w="6835" w:type="dxa"/>
            <w:vAlign w:val="center"/>
          </w:tcPr>
          <w:p>
            <w:pPr>
              <w:jc w:val="center"/>
              <w:rPr>
                <w:rFonts w:ascii="宋体" w:hAnsi="宋体" w:cs="宋体"/>
                <w:sz w:val="28"/>
                <w:szCs w:val="28"/>
              </w:rPr>
            </w:pPr>
          </w:p>
          <w:p>
            <w:pPr>
              <w:jc w:val="center"/>
              <w:rPr>
                <w:rFonts w:ascii="宋体" w:hAnsi="宋体" w:cs="宋体"/>
                <w:sz w:val="28"/>
                <w:szCs w:val="28"/>
              </w:rPr>
            </w:pPr>
          </w:p>
          <w:p>
            <w:pPr>
              <w:jc w:val="right"/>
              <w:rPr>
                <w:rFonts w:ascii="宋体" w:hAnsi="宋体" w:cs="宋体"/>
                <w:sz w:val="28"/>
                <w:szCs w:val="28"/>
              </w:rPr>
            </w:pPr>
            <w:r>
              <w:rPr>
                <w:rFonts w:hint="eastAsia" w:ascii="宋体" w:hAnsi="宋体" w:cs="宋体"/>
                <w:sz w:val="28"/>
                <w:szCs w:val="28"/>
              </w:rPr>
              <w:t xml:space="preserve">签收时间： </w:t>
            </w:r>
            <w:r>
              <w:rPr>
                <w:rFonts w:ascii="宋体" w:hAnsi="宋体" w:cs="宋体"/>
                <w:sz w:val="28"/>
                <w:szCs w:val="28"/>
              </w:rPr>
              <w:t xml:space="preserve">  </w:t>
            </w:r>
            <w:r>
              <w:rPr>
                <w:rFonts w:hint="eastAsia" w:ascii="宋体" w:hAnsi="宋体" w:cs="宋体"/>
                <w:sz w:val="28"/>
                <w:szCs w:val="28"/>
              </w:rPr>
              <w:t xml:space="preserve">年 </w:t>
            </w:r>
            <w:r>
              <w:rPr>
                <w:rFonts w:ascii="宋体" w:hAnsi="宋体" w:cs="宋体"/>
                <w:sz w:val="28"/>
                <w:szCs w:val="28"/>
              </w:rPr>
              <w:t xml:space="preserve">  </w:t>
            </w:r>
            <w:r>
              <w:rPr>
                <w:rFonts w:hint="eastAsia" w:ascii="宋体" w:hAnsi="宋体" w:cs="宋体"/>
                <w:sz w:val="28"/>
                <w:szCs w:val="28"/>
              </w:rPr>
              <w:t xml:space="preserve">月 </w:t>
            </w:r>
            <w:r>
              <w:rPr>
                <w:rFonts w:ascii="宋体" w:hAnsi="宋体" w:cs="宋体"/>
                <w:sz w:val="28"/>
                <w:szCs w:val="28"/>
              </w:rPr>
              <w:t xml:space="preserve">  </w:t>
            </w:r>
            <w:r>
              <w:rPr>
                <w:rFonts w:hint="eastAsia" w:ascii="宋体" w:hAnsi="宋体" w:cs="宋体"/>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2093" w:type="dxa"/>
          </w:tcPr>
          <w:p>
            <w:pPr>
              <w:jc w:val="center"/>
              <w:rPr>
                <w:rFonts w:ascii="宋体" w:hAnsi="宋体" w:cs="宋体"/>
                <w:sz w:val="28"/>
                <w:szCs w:val="28"/>
              </w:rPr>
            </w:pPr>
            <w:r>
              <w:rPr>
                <w:rFonts w:hint="eastAsia" w:ascii="宋体" w:hAnsi="宋体" w:cs="宋体"/>
                <w:sz w:val="28"/>
                <w:szCs w:val="28"/>
              </w:rPr>
              <w:t>备注</w:t>
            </w:r>
          </w:p>
        </w:tc>
        <w:tc>
          <w:tcPr>
            <w:tcW w:w="6835" w:type="dxa"/>
          </w:tcPr>
          <w:p>
            <w:pPr>
              <w:spacing w:line="280" w:lineRule="exact"/>
              <w:rPr>
                <w:rFonts w:ascii="宋体" w:hAnsi="宋体" w:cs="宋体"/>
                <w:sz w:val="24"/>
              </w:rPr>
            </w:pPr>
            <w:r>
              <w:rPr>
                <w:rFonts w:hint="eastAsia" w:ascii="宋体" w:hAnsi="宋体" w:cs="宋体"/>
                <w:sz w:val="24"/>
              </w:rPr>
              <w:t>请如实填写并回寄以下材料：</w:t>
            </w:r>
          </w:p>
          <w:p>
            <w:pPr>
              <w:spacing w:line="280" w:lineRule="exact"/>
              <w:rPr>
                <w:rFonts w:hint="eastAsia" w:ascii="宋体" w:hAnsi="宋体" w:cs="宋体"/>
                <w:sz w:val="24"/>
              </w:rPr>
            </w:pPr>
            <w:r>
              <w:rPr>
                <w:rFonts w:hint="eastAsia" w:ascii="宋体" w:hAnsi="宋体" w:cs="宋体"/>
                <w:sz w:val="24"/>
              </w:rPr>
              <w:t>联系人：林燕萍、李阔</w:t>
            </w:r>
          </w:p>
          <w:p>
            <w:pPr>
              <w:spacing w:line="280" w:lineRule="exact"/>
              <w:ind w:firstLine="940" w:firstLineChars="392"/>
              <w:rPr>
                <w:rFonts w:ascii="宋体" w:hAnsi="宋体" w:cs="宋体"/>
                <w:sz w:val="24"/>
              </w:rPr>
            </w:pPr>
            <w:r>
              <w:rPr>
                <w:rFonts w:hint="eastAsia" w:ascii="宋体" w:hAnsi="宋体" w:cs="宋体"/>
                <w:sz w:val="24"/>
                <w:lang w:val="en-US" w:eastAsia="zh-CN"/>
              </w:rPr>
              <w:t>电话：</w:t>
            </w:r>
            <w:r>
              <w:rPr>
                <w:rFonts w:hint="eastAsia" w:ascii="宋体" w:hAnsi="宋体" w:cs="宋体"/>
                <w:sz w:val="24"/>
              </w:rPr>
              <w:t>18106765800，0577-88998848</w:t>
            </w:r>
          </w:p>
          <w:p>
            <w:pPr>
              <w:spacing w:line="280" w:lineRule="exact"/>
              <w:rPr>
                <w:rFonts w:ascii="宋体" w:hAnsi="宋体" w:cs="宋体"/>
                <w:sz w:val="24"/>
              </w:rPr>
            </w:pPr>
            <w:r>
              <w:rPr>
                <w:rFonts w:hint="eastAsia" w:ascii="宋体" w:hAnsi="宋体" w:cs="宋体"/>
                <w:sz w:val="24"/>
              </w:rPr>
              <w:t>管理人地址：浙江省温州市</w:t>
            </w:r>
            <w:r>
              <w:rPr>
                <w:rFonts w:ascii="宋体" w:hAnsi="宋体" w:cs="宋体"/>
                <w:sz w:val="24"/>
              </w:rPr>
              <w:t>锦江路458号深蓝大厦8-9层</w:t>
            </w:r>
            <w:r>
              <w:rPr>
                <w:rFonts w:hint="eastAsia" w:ascii="宋体" w:hAnsi="宋体" w:cs="宋体"/>
                <w:sz w:val="24"/>
              </w:rPr>
              <w:t>浙江海昌律师事务所。</w:t>
            </w:r>
          </w:p>
          <w:p>
            <w:pPr>
              <w:spacing w:line="280" w:lineRule="exact"/>
              <w:rPr>
                <w:rFonts w:ascii="宋体" w:hAnsi="宋体" w:cs="宋体"/>
                <w:b/>
                <w:sz w:val="24"/>
              </w:rPr>
            </w:pPr>
            <w:r>
              <w:rPr>
                <w:rFonts w:hint="eastAsia" w:ascii="宋体" w:hAnsi="宋体" w:cs="宋体"/>
                <w:sz w:val="24"/>
              </w:rPr>
              <w:t>传真：0577-88990123             邮编：325000</w:t>
            </w:r>
          </w:p>
        </w:tc>
      </w:tr>
    </w:tbl>
    <w:p>
      <w:pPr>
        <w:rPr>
          <w:rFonts w:ascii="宋体" w:hAnsi="宋体" w:cs="宋体"/>
          <w:sz w:val="18"/>
          <w:szCs w:val="18"/>
        </w:rPr>
      </w:pPr>
    </w:p>
    <w:p>
      <w:pPr>
        <w:spacing w:before="156" w:beforeLines="50" w:after="156" w:afterLines="50" w:line="360" w:lineRule="auto"/>
        <w:jc w:val="left"/>
        <w:rPr>
          <w:rFonts w:ascii="宋体" w:hAnsi="宋体" w:cs="宋体"/>
          <w:szCs w:val="21"/>
        </w:rPr>
        <w:sectPr>
          <w:pgSz w:w="11906" w:h="16838"/>
          <w:pgMar w:top="1440" w:right="1797" w:bottom="1440" w:left="1797" w:header="851" w:footer="992" w:gutter="0"/>
          <w:cols w:space="720" w:num="1"/>
          <w:docGrid w:type="linesAndChars" w:linePitch="312" w:charSpace="0"/>
        </w:sectPr>
      </w:pPr>
    </w:p>
    <w:p>
      <w:pPr>
        <w:spacing w:line="360" w:lineRule="auto"/>
        <w:ind w:right="480"/>
        <w:jc w:val="center"/>
        <w:rPr>
          <w:b/>
          <w:kern w:val="0"/>
          <w:sz w:val="44"/>
          <w:szCs w:val="44"/>
          <w:lang w:eastAsia="zh-Hans"/>
        </w:rPr>
      </w:pPr>
      <w:r>
        <w:rPr>
          <w:rFonts w:hint="eastAsia"/>
          <w:b/>
          <w:kern w:val="0"/>
          <w:sz w:val="44"/>
          <w:szCs w:val="44"/>
          <w:lang w:eastAsia="zh-Hans"/>
        </w:rPr>
        <w:t>温州</w:t>
      </w:r>
      <w:r>
        <w:rPr>
          <w:rFonts w:hint="eastAsia"/>
          <w:b/>
          <w:kern w:val="0"/>
          <w:sz w:val="44"/>
          <w:szCs w:val="44"/>
          <w:lang w:val="en-US" w:eastAsia="zh-CN"/>
        </w:rPr>
        <w:t>旺杨电子科技</w:t>
      </w:r>
      <w:r>
        <w:rPr>
          <w:rFonts w:hint="eastAsia"/>
          <w:b/>
          <w:kern w:val="0"/>
          <w:sz w:val="44"/>
          <w:szCs w:val="44"/>
          <w:lang w:eastAsia="zh-Hans"/>
        </w:rPr>
        <w:t>有限公司管理人</w:t>
      </w:r>
    </w:p>
    <w:p>
      <w:pPr>
        <w:spacing w:line="360" w:lineRule="auto"/>
        <w:ind w:right="480"/>
        <w:jc w:val="center"/>
        <w:rPr>
          <w:rFonts w:ascii="宋体" w:hAnsi="宋体"/>
          <w:szCs w:val="21"/>
        </w:rPr>
      </w:pPr>
      <w:r>
        <w:rPr>
          <w:rFonts w:hint="eastAsia"/>
          <w:b/>
          <w:kern w:val="0"/>
          <w:sz w:val="44"/>
          <w:szCs w:val="44"/>
        </w:rPr>
        <w:t xml:space="preserve"> </w:t>
      </w:r>
      <w:r>
        <w:rPr>
          <w:rFonts w:hint="eastAsia"/>
          <w:b/>
          <w:spacing w:val="184"/>
          <w:kern w:val="0"/>
          <w:sz w:val="44"/>
          <w:szCs w:val="44"/>
        </w:rPr>
        <w:t>履职情况评价</w:t>
      </w:r>
      <w:r>
        <w:rPr>
          <w:rFonts w:hint="eastAsia"/>
          <w:b/>
          <w:spacing w:val="2"/>
          <w:kern w:val="0"/>
          <w:sz w:val="44"/>
          <w:szCs w:val="44"/>
        </w:rPr>
        <w:t>表</w:t>
      </w:r>
    </w:p>
    <w:tbl>
      <w:tblPr>
        <w:tblStyle w:val="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39"/>
        <w:gridCol w:w="1728"/>
        <w:gridCol w:w="1783"/>
        <w:gridCol w:w="421"/>
        <w:gridCol w:w="27"/>
        <w:gridCol w:w="3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526" w:type="dxa"/>
            <w:vAlign w:val="center"/>
          </w:tcPr>
          <w:p>
            <w:pPr>
              <w:spacing w:line="360" w:lineRule="auto"/>
              <w:jc w:val="center"/>
              <w:rPr>
                <w:rFonts w:ascii="宋体" w:hAnsi="宋体"/>
                <w:b/>
                <w:sz w:val="24"/>
              </w:rPr>
            </w:pPr>
            <w:r>
              <w:rPr>
                <w:rFonts w:hint="eastAsia" w:ascii="宋体" w:hAnsi="宋体"/>
                <w:b/>
                <w:sz w:val="24"/>
              </w:rPr>
              <w:t>债权人名称</w:t>
            </w:r>
          </w:p>
        </w:tc>
        <w:tc>
          <w:tcPr>
            <w:tcW w:w="8032" w:type="dxa"/>
            <w:gridSpan w:val="6"/>
            <w:vAlign w:val="center"/>
          </w:tcPr>
          <w:p>
            <w:pPr>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526" w:type="dxa"/>
            <w:vAlign w:val="center"/>
          </w:tcPr>
          <w:p>
            <w:pPr>
              <w:spacing w:line="360" w:lineRule="auto"/>
              <w:jc w:val="center"/>
              <w:rPr>
                <w:rFonts w:ascii="宋体" w:hAnsi="宋体"/>
                <w:b/>
                <w:sz w:val="24"/>
              </w:rPr>
            </w:pPr>
            <w:r>
              <w:rPr>
                <w:rFonts w:hint="eastAsia" w:ascii="宋体" w:hAnsi="宋体"/>
                <w:b/>
                <w:sz w:val="24"/>
              </w:rPr>
              <w:t>住  所  地</w:t>
            </w:r>
          </w:p>
        </w:tc>
        <w:tc>
          <w:tcPr>
            <w:tcW w:w="8032" w:type="dxa"/>
            <w:gridSpan w:val="6"/>
            <w:vAlign w:val="center"/>
          </w:tcPr>
          <w:p>
            <w:pPr>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526" w:type="dxa"/>
            <w:vAlign w:val="center"/>
          </w:tcPr>
          <w:p>
            <w:pPr>
              <w:spacing w:line="360" w:lineRule="auto"/>
              <w:jc w:val="center"/>
              <w:rPr>
                <w:rFonts w:ascii="宋体" w:hAnsi="宋体"/>
                <w:b/>
                <w:sz w:val="24"/>
              </w:rPr>
            </w:pPr>
            <w:r>
              <w:rPr>
                <w:rFonts w:hint="eastAsia" w:ascii="宋体" w:hAnsi="宋体"/>
                <w:b/>
                <w:sz w:val="24"/>
              </w:rPr>
              <w:t>联  系  人</w:t>
            </w:r>
          </w:p>
        </w:tc>
        <w:tc>
          <w:tcPr>
            <w:tcW w:w="2467" w:type="dxa"/>
            <w:gridSpan w:val="2"/>
            <w:vAlign w:val="center"/>
          </w:tcPr>
          <w:p>
            <w:pPr>
              <w:spacing w:line="360" w:lineRule="auto"/>
              <w:jc w:val="center"/>
              <w:rPr>
                <w:rFonts w:ascii="宋体" w:hAnsi="宋体"/>
                <w:sz w:val="24"/>
              </w:rPr>
            </w:pPr>
          </w:p>
        </w:tc>
        <w:tc>
          <w:tcPr>
            <w:tcW w:w="1783" w:type="dxa"/>
            <w:vAlign w:val="center"/>
          </w:tcPr>
          <w:p>
            <w:pPr>
              <w:spacing w:line="360" w:lineRule="auto"/>
              <w:jc w:val="center"/>
              <w:rPr>
                <w:rFonts w:ascii="宋体" w:hAnsi="宋体"/>
                <w:b/>
                <w:sz w:val="24"/>
              </w:rPr>
            </w:pPr>
            <w:r>
              <w:rPr>
                <w:rFonts w:hint="eastAsia" w:ascii="宋体" w:hAnsi="宋体"/>
                <w:b/>
                <w:sz w:val="24"/>
              </w:rPr>
              <w:t>联系电话</w:t>
            </w:r>
          </w:p>
        </w:tc>
        <w:tc>
          <w:tcPr>
            <w:tcW w:w="3782" w:type="dxa"/>
            <w:gridSpan w:val="3"/>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9558" w:type="dxa"/>
            <w:gridSpan w:val="7"/>
            <w:vAlign w:val="center"/>
          </w:tcPr>
          <w:p>
            <w:pPr>
              <w:spacing w:line="360" w:lineRule="auto"/>
              <w:jc w:val="center"/>
              <w:rPr>
                <w:rFonts w:ascii="宋体" w:hAnsi="宋体"/>
                <w:b/>
                <w:sz w:val="30"/>
                <w:szCs w:val="30"/>
              </w:rPr>
            </w:pPr>
            <w:r>
              <w:rPr>
                <w:rFonts w:hint="eastAsia" w:ascii="宋体" w:hAnsi="宋体"/>
                <w:b/>
                <w:sz w:val="30"/>
                <w:szCs w:val="30"/>
              </w:rPr>
              <w:t>履职情况评价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265" w:type="dxa"/>
            <w:gridSpan w:val="2"/>
            <w:tcBorders>
              <w:tl2br w:val="single" w:color="auto" w:sz="4" w:space="0"/>
            </w:tcBorders>
          </w:tcPr>
          <w:p>
            <w:pPr>
              <w:spacing w:line="400" w:lineRule="exact"/>
              <w:jc w:val="center"/>
              <w:rPr>
                <w:rFonts w:ascii="宋体" w:hAnsi="宋体"/>
                <w:b/>
                <w:szCs w:val="21"/>
              </w:rPr>
            </w:pPr>
            <w:r>
              <w:rPr>
                <w:rFonts w:hint="eastAsia" w:ascii="宋体" w:hAnsi="宋体"/>
                <w:b/>
                <w:szCs w:val="21"/>
              </w:rPr>
              <w:t xml:space="preserve">      服务质量</w:t>
            </w:r>
          </w:p>
          <w:p>
            <w:pPr>
              <w:spacing w:line="400" w:lineRule="exact"/>
              <w:rPr>
                <w:rFonts w:ascii="宋体" w:hAnsi="宋体"/>
                <w:b/>
                <w:szCs w:val="21"/>
              </w:rPr>
            </w:pPr>
            <w:r>
              <w:rPr>
                <w:rFonts w:hint="eastAsia" w:ascii="宋体" w:hAnsi="宋体"/>
                <w:b/>
                <w:szCs w:val="21"/>
              </w:rPr>
              <w:t>跟踪项目</w:t>
            </w:r>
          </w:p>
        </w:tc>
        <w:tc>
          <w:tcPr>
            <w:tcW w:w="1728" w:type="dxa"/>
            <w:vAlign w:val="center"/>
          </w:tcPr>
          <w:p>
            <w:pPr>
              <w:spacing w:line="400" w:lineRule="exact"/>
              <w:jc w:val="center"/>
              <w:rPr>
                <w:rFonts w:ascii="宋体" w:hAnsi="宋体"/>
                <w:b/>
                <w:szCs w:val="21"/>
              </w:rPr>
            </w:pPr>
            <w:r>
              <w:rPr>
                <w:rFonts w:hint="eastAsia" w:ascii="宋体" w:hAnsi="宋体"/>
                <w:b/>
                <w:szCs w:val="21"/>
              </w:rPr>
              <w:t>满意</w:t>
            </w:r>
          </w:p>
        </w:tc>
        <w:tc>
          <w:tcPr>
            <w:tcW w:w="2231" w:type="dxa"/>
            <w:gridSpan w:val="3"/>
            <w:vAlign w:val="center"/>
          </w:tcPr>
          <w:p>
            <w:pPr>
              <w:spacing w:line="400" w:lineRule="exact"/>
              <w:jc w:val="center"/>
              <w:rPr>
                <w:rFonts w:ascii="宋体" w:hAnsi="宋体"/>
                <w:b/>
                <w:szCs w:val="21"/>
              </w:rPr>
            </w:pPr>
            <w:r>
              <w:rPr>
                <w:rFonts w:hint="eastAsia" w:ascii="宋体" w:hAnsi="宋体"/>
                <w:b/>
                <w:szCs w:val="21"/>
              </w:rPr>
              <w:t>较满意</w:t>
            </w:r>
          </w:p>
        </w:tc>
        <w:tc>
          <w:tcPr>
            <w:tcW w:w="3334" w:type="dxa"/>
            <w:vAlign w:val="center"/>
          </w:tcPr>
          <w:p>
            <w:pPr>
              <w:spacing w:line="400" w:lineRule="exact"/>
              <w:jc w:val="center"/>
              <w:rPr>
                <w:rFonts w:ascii="宋体" w:hAnsi="宋体"/>
                <w:b/>
                <w:szCs w:val="21"/>
              </w:rPr>
            </w:pPr>
            <w:r>
              <w:rPr>
                <w:rFonts w:hint="eastAsia" w:ascii="宋体" w:hAnsi="宋体"/>
                <w:b/>
                <w:szCs w:val="21"/>
              </w:rPr>
              <w:t>不满意原因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265" w:type="dxa"/>
            <w:gridSpan w:val="2"/>
            <w:vAlign w:val="center"/>
          </w:tcPr>
          <w:p>
            <w:pPr>
              <w:spacing w:line="360" w:lineRule="auto"/>
              <w:jc w:val="center"/>
              <w:rPr>
                <w:rFonts w:ascii="宋体" w:hAnsi="宋体"/>
                <w:b/>
                <w:szCs w:val="21"/>
              </w:rPr>
            </w:pPr>
            <w:r>
              <w:rPr>
                <w:rFonts w:hint="eastAsia" w:ascii="宋体" w:hAnsi="宋体"/>
                <w:b/>
                <w:szCs w:val="21"/>
              </w:rPr>
              <w:t>服 务 态 度</w:t>
            </w:r>
          </w:p>
        </w:tc>
        <w:tc>
          <w:tcPr>
            <w:tcW w:w="1728" w:type="dxa"/>
            <w:vAlign w:val="center"/>
          </w:tcPr>
          <w:p>
            <w:pPr>
              <w:spacing w:line="360" w:lineRule="auto"/>
              <w:jc w:val="center"/>
              <w:rPr>
                <w:rFonts w:ascii="宋体" w:hAnsi="宋体"/>
                <w:szCs w:val="21"/>
              </w:rPr>
            </w:pPr>
          </w:p>
        </w:tc>
        <w:tc>
          <w:tcPr>
            <w:tcW w:w="2231" w:type="dxa"/>
            <w:gridSpan w:val="3"/>
            <w:vAlign w:val="center"/>
          </w:tcPr>
          <w:p>
            <w:pPr>
              <w:spacing w:line="360" w:lineRule="auto"/>
              <w:jc w:val="center"/>
              <w:rPr>
                <w:rFonts w:ascii="宋体" w:hAnsi="宋体"/>
                <w:szCs w:val="21"/>
              </w:rPr>
            </w:pPr>
          </w:p>
        </w:tc>
        <w:tc>
          <w:tcPr>
            <w:tcW w:w="333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5" w:type="dxa"/>
            <w:gridSpan w:val="2"/>
            <w:tcBorders>
              <w:left w:val="single" w:color="auto" w:sz="4" w:space="0"/>
            </w:tcBorders>
            <w:vAlign w:val="center"/>
          </w:tcPr>
          <w:p>
            <w:pPr>
              <w:spacing w:line="360" w:lineRule="auto"/>
              <w:jc w:val="center"/>
              <w:rPr>
                <w:rFonts w:ascii="宋体" w:hAnsi="宋体"/>
                <w:b/>
                <w:szCs w:val="21"/>
              </w:rPr>
            </w:pPr>
            <w:r>
              <w:rPr>
                <w:rFonts w:hint="eastAsia" w:ascii="宋体" w:hAnsi="宋体"/>
                <w:b/>
                <w:szCs w:val="21"/>
              </w:rPr>
              <w:t>依 法 办 事</w:t>
            </w:r>
          </w:p>
        </w:tc>
        <w:tc>
          <w:tcPr>
            <w:tcW w:w="1728" w:type="dxa"/>
            <w:vAlign w:val="center"/>
          </w:tcPr>
          <w:p>
            <w:pPr>
              <w:spacing w:line="360" w:lineRule="auto"/>
              <w:jc w:val="center"/>
              <w:rPr>
                <w:rFonts w:ascii="宋体" w:hAnsi="宋体"/>
                <w:szCs w:val="21"/>
              </w:rPr>
            </w:pPr>
          </w:p>
        </w:tc>
        <w:tc>
          <w:tcPr>
            <w:tcW w:w="2231" w:type="dxa"/>
            <w:gridSpan w:val="3"/>
            <w:vAlign w:val="center"/>
          </w:tcPr>
          <w:p>
            <w:pPr>
              <w:spacing w:line="360" w:lineRule="auto"/>
              <w:jc w:val="center"/>
              <w:rPr>
                <w:rFonts w:ascii="宋体" w:hAnsi="宋体"/>
                <w:szCs w:val="21"/>
              </w:rPr>
            </w:pPr>
          </w:p>
        </w:tc>
        <w:tc>
          <w:tcPr>
            <w:tcW w:w="333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5" w:type="dxa"/>
            <w:gridSpan w:val="2"/>
            <w:tcBorders>
              <w:left w:val="single" w:color="auto" w:sz="4" w:space="0"/>
            </w:tcBorders>
            <w:vAlign w:val="center"/>
          </w:tcPr>
          <w:p>
            <w:pPr>
              <w:spacing w:line="360" w:lineRule="auto"/>
              <w:jc w:val="center"/>
              <w:rPr>
                <w:rFonts w:ascii="宋体" w:hAnsi="宋体"/>
                <w:b/>
                <w:szCs w:val="21"/>
              </w:rPr>
            </w:pPr>
            <w:r>
              <w:rPr>
                <w:rFonts w:hint="eastAsia" w:ascii="宋体" w:hAnsi="宋体"/>
                <w:b/>
                <w:szCs w:val="21"/>
              </w:rPr>
              <w:t>勤 俭 节 约</w:t>
            </w:r>
          </w:p>
        </w:tc>
        <w:tc>
          <w:tcPr>
            <w:tcW w:w="1728" w:type="dxa"/>
            <w:vAlign w:val="center"/>
          </w:tcPr>
          <w:p>
            <w:pPr>
              <w:spacing w:line="360" w:lineRule="auto"/>
              <w:jc w:val="center"/>
              <w:rPr>
                <w:rFonts w:ascii="宋体" w:hAnsi="宋体"/>
                <w:szCs w:val="21"/>
              </w:rPr>
            </w:pPr>
          </w:p>
        </w:tc>
        <w:tc>
          <w:tcPr>
            <w:tcW w:w="2231" w:type="dxa"/>
            <w:gridSpan w:val="3"/>
            <w:vAlign w:val="center"/>
          </w:tcPr>
          <w:p>
            <w:pPr>
              <w:spacing w:line="360" w:lineRule="auto"/>
              <w:jc w:val="center"/>
              <w:rPr>
                <w:rFonts w:ascii="宋体" w:hAnsi="宋体"/>
                <w:szCs w:val="21"/>
              </w:rPr>
            </w:pPr>
          </w:p>
        </w:tc>
        <w:tc>
          <w:tcPr>
            <w:tcW w:w="333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5" w:type="dxa"/>
            <w:gridSpan w:val="2"/>
            <w:tcBorders>
              <w:left w:val="single" w:color="auto" w:sz="4" w:space="0"/>
            </w:tcBorders>
            <w:vAlign w:val="center"/>
          </w:tcPr>
          <w:p>
            <w:pPr>
              <w:spacing w:line="360" w:lineRule="auto"/>
              <w:jc w:val="center"/>
              <w:rPr>
                <w:rFonts w:ascii="宋体" w:hAnsi="宋体"/>
                <w:b/>
                <w:szCs w:val="21"/>
              </w:rPr>
            </w:pPr>
            <w:r>
              <w:rPr>
                <w:rFonts w:hint="eastAsia" w:ascii="宋体" w:hAnsi="宋体"/>
                <w:b/>
                <w:szCs w:val="21"/>
              </w:rPr>
              <w:t>专 业 水 平</w:t>
            </w:r>
          </w:p>
        </w:tc>
        <w:tc>
          <w:tcPr>
            <w:tcW w:w="1728" w:type="dxa"/>
            <w:vAlign w:val="center"/>
          </w:tcPr>
          <w:p>
            <w:pPr>
              <w:spacing w:line="360" w:lineRule="auto"/>
              <w:jc w:val="center"/>
              <w:rPr>
                <w:rFonts w:ascii="宋体" w:hAnsi="宋体"/>
                <w:szCs w:val="21"/>
              </w:rPr>
            </w:pPr>
          </w:p>
        </w:tc>
        <w:tc>
          <w:tcPr>
            <w:tcW w:w="2231" w:type="dxa"/>
            <w:gridSpan w:val="3"/>
            <w:vAlign w:val="center"/>
          </w:tcPr>
          <w:p>
            <w:pPr>
              <w:spacing w:line="360" w:lineRule="auto"/>
              <w:jc w:val="center"/>
              <w:rPr>
                <w:rFonts w:ascii="宋体" w:hAnsi="宋体"/>
                <w:szCs w:val="21"/>
              </w:rPr>
            </w:pPr>
          </w:p>
        </w:tc>
        <w:tc>
          <w:tcPr>
            <w:tcW w:w="333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5" w:type="dxa"/>
            <w:gridSpan w:val="2"/>
            <w:tcBorders>
              <w:left w:val="single" w:color="auto" w:sz="4" w:space="0"/>
            </w:tcBorders>
            <w:vAlign w:val="center"/>
          </w:tcPr>
          <w:p>
            <w:pPr>
              <w:spacing w:line="360" w:lineRule="auto"/>
              <w:jc w:val="center"/>
              <w:rPr>
                <w:rFonts w:ascii="宋体" w:hAnsi="宋体"/>
                <w:b/>
                <w:szCs w:val="21"/>
              </w:rPr>
            </w:pPr>
            <w:r>
              <w:rPr>
                <w:rFonts w:hint="eastAsia" w:ascii="宋体" w:hAnsi="宋体"/>
                <w:b/>
                <w:szCs w:val="21"/>
              </w:rPr>
              <w:t>工 作 勤 勉</w:t>
            </w:r>
          </w:p>
        </w:tc>
        <w:tc>
          <w:tcPr>
            <w:tcW w:w="1728" w:type="dxa"/>
            <w:vAlign w:val="center"/>
          </w:tcPr>
          <w:p>
            <w:pPr>
              <w:spacing w:line="360" w:lineRule="auto"/>
              <w:jc w:val="center"/>
              <w:rPr>
                <w:rFonts w:ascii="宋体" w:hAnsi="宋体"/>
                <w:szCs w:val="21"/>
              </w:rPr>
            </w:pPr>
          </w:p>
        </w:tc>
        <w:tc>
          <w:tcPr>
            <w:tcW w:w="2231" w:type="dxa"/>
            <w:gridSpan w:val="3"/>
            <w:vAlign w:val="center"/>
          </w:tcPr>
          <w:p>
            <w:pPr>
              <w:spacing w:line="360" w:lineRule="auto"/>
              <w:jc w:val="center"/>
              <w:rPr>
                <w:rFonts w:ascii="宋体" w:hAnsi="宋体"/>
                <w:szCs w:val="21"/>
              </w:rPr>
            </w:pPr>
          </w:p>
        </w:tc>
        <w:tc>
          <w:tcPr>
            <w:tcW w:w="333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5" w:type="dxa"/>
            <w:gridSpan w:val="2"/>
            <w:tcBorders>
              <w:left w:val="single" w:color="auto" w:sz="4" w:space="0"/>
            </w:tcBorders>
            <w:vAlign w:val="center"/>
          </w:tcPr>
          <w:p>
            <w:pPr>
              <w:spacing w:line="360" w:lineRule="auto"/>
              <w:jc w:val="center"/>
              <w:rPr>
                <w:rFonts w:ascii="宋体" w:hAnsi="宋体"/>
                <w:b/>
                <w:szCs w:val="21"/>
              </w:rPr>
            </w:pPr>
            <w:r>
              <w:rPr>
                <w:rFonts w:hint="eastAsia" w:ascii="宋体" w:hAnsi="宋体"/>
                <w:b/>
                <w:szCs w:val="21"/>
              </w:rPr>
              <w:t>工 作 效 率</w:t>
            </w:r>
          </w:p>
        </w:tc>
        <w:tc>
          <w:tcPr>
            <w:tcW w:w="1728" w:type="dxa"/>
            <w:vAlign w:val="center"/>
          </w:tcPr>
          <w:p>
            <w:pPr>
              <w:spacing w:line="360" w:lineRule="auto"/>
              <w:jc w:val="center"/>
              <w:rPr>
                <w:rFonts w:ascii="宋体" w:hAnsi="宋体"/>
                <w:szCs w:val="21"/>
              </w:rPr>
            </w:pPr>
          </w:p>
        </w:tc>
        <w:tc>
          <w:tcPr>
            <w:tcW w:w="2231" w:type="dxa"/>
            <w:gridSpan w:val="3"/>
            <w:vAlign w:val="center"/>
          </w:tcPr>
          <w:p>
            <w:pPr>
              <w:spacing w:line="360" w:lineRule="auto"/>
              <w:jc w:val="center"/>
              <w:rPr>
                <w:rFonts w:ascii="宋体" w:hAnsi="宋体"/>
                <w:szCs w:val="21"/>
              </w:rPr>
            </w:pPr>
          </w:p>
        </w:tc>
        <w:tc>
          <w:tcPr>
            <w:tcW w:w="333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5" w:type="dxa"/>
            <w:gridSpan w:val="2"/>
            <w:tcBorders>
              <w:left w:val="single" w:color="auto" w:sz="4" w:space="0"/>
            </w:tcBorders>
            <w:vAlign w:val="center"/>
          </w:tcPr>
          <w:p>
            <w:pPr>
              <w:spacing w:line="360" w:lineRule="auto"/>
              <w:jc w:val="center"/>
              <w:rPr>
                <w:rFonts w:ascii="宋体" w:hAnsi="宋体"/>
                <w:b/>
                <w:szCs w:val="21"/>
              </w:rPr>
            </w:pPr>
            <w:r>
              <w:rPr>
                <w:rFonts w:hint="eastAsia" w:ascii="宋体" w:hAnsi="宋体"/>
                <w:b/>
                <w:szCs w:val="21"/>
              </w:rPr>
              <w:t>协 调 能 力</w:t>
            </w:r>
          </w:p>
        </w:tc>
        <w:tc>
          <w:tcPr>
            <w:tcW w:w="1728" w:type="dxa"/>
            <w:vAlign w:val="center"/>
          </w:tcPr>
          <w:p>
            <w:pPr>
              <w:spacing w:line="360" w:lineRule="auto"/>
              <w:jc w:val="center"/>
              <w:rPr>
                <w:rFonts w:ascii="宋体" w:hAnsi="宋体"/>
                <w:szCs w:val="21"/>
              </w:rPr>
            </w:pPr>
          </w:p>
        </w:tc>
        <w:tc>
          <w:tcPr>
            <w:tcW w:w="2231" w:type="dxa"/>
            <w:gridSpan w:val="3"/>
            <w:vAlign w:val="center"/>
          </w:tcPr>
          <w:p>
            <w:pPr>
              <w:spacing w:line="360" w:lineRule="auto"/>
              <w:jc w:val="center"/>
              <w:rPr>
                <w:rFonts w:ascii="宋体" w:hAnsi="宋体"/>
                <w:szCs w:val="21"/>
              </w:rPr>
            </w:pPr>
          </w:p>
        </w:tc>
        <w:tc>
          <w:tcPr>
            <w:tcW w:w="333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5" w:type="dxa"/>
            <w:gridSpan w:val="2"/>
            <w:tcBorders>
              <w:left w:val="single" w:color="auto" w:sz="4" w:space="0"/>
            </w:tcBorders>
            <w:vAlign w:val="center"/>
          </w:tcPr>
          <w:p>
            <w:pPr>
              <w:spacing w:line="360" w:lineRule="auto"/>
              <w:jc w:val="center"/>
              <w:rPr>
                <w:rFonts w:ascii="宋体" w:hAnsi="宋体"/>
                <w:b/>
                <w:szCs w:val="21"/>
              </w:rPr>
            </w:pPr>
            <w:r>
              <w:rPr>
                <w:rFonts w:hint="eastAsia" w:ascii="宋体" w:hAnsi="宋体"/>
                <w:b/>
                <w:szCs w:val="21"/>
              </w:rPr>
              <w:t>团 队 合 作</w:t>
            </w:r>
          </w:p>
        </w:tc>
        <w:tc>
          <w:tcPr>
            <w:tcW w:w="1728" w:type="dxa"/>
            <w:tcBorders>
              <w:left w:val="single" w:color="auto" w:sz="4" w:space="0"/>
            </w:tcBorders>
            <w:vAlign w:val="center"/>
          </w:tcPr>
          <w:p>
            <w:pPr>
              <w:spacing w:line="360" w:lineRule="auto"/>
              <w:jc w:val="center"/>
              <w:rPr>
                <w:rFonts w:ascii="宋体" w:hAnsi="宋体"/>
                <w:szCs w:val="21"/>
              </w:rPr>
            </w:pPr>
          </w:p>
        </w:tc>
        <w:tc>
          <w:tcPr>
            <w:tcW w:w="2204" w:type="dxa"/>
            <w:gridSpan w:val="2"/>
            <w:tcBorders>
              <w:left w:val="single" w:color="auto" w:sz="4" w:space="0"/>
            </w:tcBorders>
            <w:vAlign w:val="center"/>
          </w:tcPr>
          <w:p>
            <w:pPr>
              <w:spacing w:line="360" w:lineRule="auto"/>
              <w:jc w:val="center"/>
              <w:rPr>
                <w:rFonts w:ascii="宋体" w:hAnsi="宋体"/>
                <w:szCs w:val="21"/>
              </w:rPr>
            </w:pPr>
          </w:p>
        </w:tc>
        <w:tc>
          <w:tcPr>
            <w:tcW w:w="3361" w:type="dxa"/>
            <w:gridSpan w:val="2"/>
            <w:tcBorders>
              <w:lef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8" w:type="dxa"/>
            <w:gridSpan w:val="7"/>
            <w:tcBorders>
              <w:left w:val="single" w:color="auto" w:sz="4" w:space="0"/>
            </w:tcBorders>
          </w:tcPr>
          <w:p>
            <w:pPr>
              <w:spacing w:line="360" w:lineRule="auto"/>
              <w:rPr>
                <w:rFonts w:ascii="宋体" w:hAnsi="宋体"/>
                <w:szCs w:val="21"/>
              </w:rPr>
            </w:pPr>
            <w:r>
              <w:rPr>
                <w:rFonts w:hint="eastAsia" w:ascii="宋体" w:hAnsi="宋体"/>
                <w:szCs w:val="21"/>
              </w:rPr>
              <w:t>意见或建议（如字数较多，可另附纸）：</w:t>
            </w:r>
          </w:p>
          <w:p>
            <w:pPr>
              <w:spacing w:line="360" w:lineRule="auto"/>
              <w:jc w:val="right"/>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（签名或盖章）</w:t>
            </w:r>
          </w:p>
          <w:p>
            <w:pPr>
              <w:spacing w:line="360" w:lineRule="auto"/>
              <w:rPr>
                <w:rFonts w:ascii="宋体" w:hAnsi="宋体"/>
                <w:szCs w:val="21"/>
              </w:rPr>
            </w:pPr>
            <w:r>
              <w:rPr>
                <w:rFonts w:hint="eastAsia" w:ascii="宋体" w:hAnsi="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8" w:type="dxa"/>
            <w:gridSpan w:val="7"/>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r>
              <w:rPr>
                <w:rFonts w:hint="eastAsia" w:ascii="宋体" w:hAnsi="宋体"/>
                <w:b/>
                <w:szCs w:val="21"/>
              </w:rPr>
              <w:t>注</w:t>
            </w:r>
            <w:r>
              <w:rPr>
                <w:rFonts w:hint="eastAsia" w:ascii="宋体" w:hAnsi="宋体"/>
                <w:szCs w:val="21"/>
              </w:rPr>
              <w:t>：请在对应的栏目中用“√”进行评价</w:t>
            </w:r>
          </w:p>
        </w:tc>
      </w:tr>
    </w:tbl>
    <w:p>
      <w:pPr>
        <w:spacing w:before="156" w:beforeLines="50" w:after="156" w:afterLines="50" w:line="360" w:lineRule="auto"/>
        <w:jc w:val="left"/>
        <w:rPr>
          <w:rFonts w:ascii="宋体" w:hAnsi="宋体" w:cs="宋体"/>
          <w:szCs w:val="21"/>
        </w:rPr>
      </w:pPr>
    </w:p>
    <w:sectPr>
      <w:headerReference r:id="rId5" w:type="default"/>
      <w:pgSz w:w="11906" w:h="16838"/>
      <w:pgMar w:top="1440" w:right="1800" w:bottom="1440" w:left="180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rPr>
        <w:rFonts w:hint="eastAsia"/>
        <w:lang w:val="en-US" w:eastAsia="zh-CN"/>
      </w:rPr>
      <w:t>温州旺杨电子科技</w:t>
    </w:r>
    <w:r>
      <w:rPr>
        <w:rFonts w:hint="eastAsia"/>
        <w:lang w:eastAsia="zh-Hans"/>
      </w:rPr>
      <w:t>有限公司</w:t>
    </w:r>
    <w:r>
      <w:rPr>
        <w:rFonts w:hint="eastAsia"/>
      </w:rPr>
      <w:t xml:space="preserve">破产清算案             </w:t>
    </w:r>
    <w:r>
      <w:t xml:space="preserve">   </w:t>
    </w:r>
    <w:r>
      <w:rPr>
        <w:rFonts w:hint="eastAsia"/>
      </w:rPr>
      <w:t xml:space="preserve">   </w:t>
    </w:r>
    <w:r>
      <w:t xml:space="preserve">      </w:t>
    </w:r>
    <w:r>
      <w:rPr>
        <w:rFonts w:hint="eastAsia"/>
      </w:rPr>
      <w:t xml:space="preserve">      </w:t>
    </w:r>
    <w:r>
      <w:t xml:space="preserve"> （2022）浙03</w:t>
    </w:r>
    <w:r>
      <w:rPr>
        <w:rFonts w:hint="eastAsia"/>
        <w:lang w:val="en-US" w:eastAsia="zh-CN"/>
      </w:rPr>
      <w:t>27</w:t>
    </w:r>
    <w:r>
      <w:t>破申</w:t>
    </w:r>
    <w:r>
      <w:rPr>
        <w:rFonts w:hint="eastAsia"/>
        <w:lang w:val="en-US" w:eastAsia="zh-CN"/>
      </w:rPr>
      <w:t>5</w:t>
    </w:r>
    <w:r>
      <w:t>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9FD"/>
    <w:rsid w:val="0001338B"/>
    <w:rsid w:val="000363D6"/>
    <w:rsid w:val="0006651B"/>
    <w:rsid w:val="00111C3B"/>
    <w:rsid w:val="00121B6D"/>
    <w:rsid w:val="00136846"/>
    <w:rsid w:val="00142FC0"/>
    <w:rsid w:val="00156441"/>
    <w:rsid w:val="001702AE"/>
    <w:rsid w:val="001A44C2"/>
    <w:rsid w:val="001C2E58"/>
    <w:rsid w:val="001E39D0"/>
    <w:rsid w:val="001F226D"/>
    <w:rsid w:val="002226D3"/>
    <w:rsid w:val="0024492D"/>
    <w:rsid w:val="00245EA5"/>
    <w:rsid w:val="00261C42"/>
    <w:rsid w:val="0026643D"/>
    <w:rsid w:val="00267F24"/>
    <w:rsid w:val="002A227C"/>
    <w:rsid w:val="002D0F89"/>
    <w:rsid w:val="002D75B2"/>
    <w:rsid w:val="00304843"/>
    <w:rsid w:val="003336FC"/>
    <w:rsid w:val="00367635"/>
    <w:rsid w:val="0039208E"/>
    <w:rsid w:val="00395F22"/>
    <w:rsid w:val="003E7400"/>
    <w:rsid w:val="0042129F"/>
    <w:rsid w:val="00443509"/>
    <w:rsid w:val="0049597B"/>
    <w:rsid w:val="004A66A3"/>
    <w:rsid w:val="004B1597"/>
    <w:rsid w:val="004E0BAD"/>
    <w:rsid w:val="00511A93"/>
    <w:rsid w:val="005314F4"/>
    <w:rsid w:val="005508F9"/>
    <w:rsid w:val="00553F61"/>
    <w:rsid w:val="005A0D08"/>
    <w:rsid w:val="005D2E40"/>
    <w:rsid w:val="00600FAD"/>
    <w:rsid w:val="0061188B"/>
    <w:rsid w:val="00637AE5"/>
    <w:rsid w:val="006878D3"/>
    <w:rsid w:val="00692CAA"/>
    <w:rsid w:val="00710CEF"/>
    <w:rsid w:val="00776607"/>
    <w:rsid w:val="00795628"/>
    <w:rsid w:val="00797376"/>
    <w:rsid w:val="007C232C"/>
    <w:rsid w:val="007D0A62"/>
    <w:rsid w:val="00814380"/>
    <w:rsid w:val="00821A1C"/>
    <w:rsid w:val="00844B31"/>
    <w:rsid w:val="0084773B"/>
    <w:rsid w:val="00852FA6"/>
    <w:rsid w:val="00853A85"/>
    <w:rsid w:val="008E0D17"/>
    <w:rsid w:val="008F024A"/>
    <w:rsid w:val="008F7F2C"/>
    <w:rsid w:val="009229FD"/>
    <w:rsid w:val="0095522F"/>
    <w:rsid w:val="00960A81"/>
    <w:rsid w:val="009837B7"/>
    <w:rsid w:val="009B14C5"/>
    <w:rsid w:val="009C288E"/>
    <w:rsid w:val="009C2CDE"/>
    <w:rsid w:val="009F398C"/>
    <w:rsid w:val="00A05571"/>
    <w:rsid w:val="00A10AD3"/>
    <w:rsid w:val="00A51480"/>
    <w:rsid w:val="00A5630E"/>
    <w:rsid w:val="00A8719B"/>
    <w:rsid w:val="00A927E3"/>
    <w:rsid w:val="00AA27AC"/>
    <w:rsid w:val="00AE118F"/>
    <w:rsid w:val="00B13CCE"/>
    <w:rsid w:val="00B370B8"/>
    <w:rsid w:val="00B63B8D"/>
    <w:rsid w:val="00B9036B"/>
    <w:rsid w:val="00BA1BAD"/>
    <w:rsid w:val="00BE323A"/>
    <w:rsid w:val="00BF38FD"/>
    <w:rsid w:val="00C03FA2"/>
    <w:rsid w:val="00C34E5E"/>
    <w:rsid w:val="00C46D3E"/>
    <w:rsid w:val="00C52C55"/>
    <w:rsid w:val="00C80FB8"/>
    <w:rsid w:val="00C9162B"/>
    <w:rsid w:val="00CA4139"/>
    <w:rsid w:val="00CB5543"/>
    <w:rsid w:val="00CC088A"/>
    <w:rsid w:val="00D26EDD"/>
    <w:rsid w:val="00D442D4"/>
    <w:rsid w:val="00D52857"/>
    <w:rsid w:val="00D6456C"/>
    <w:rsid w:val="00D75EE0"/>
    <w:rsid w:val="00DB0A6E"/>
    <w:rsid w:val="00DC0681"/>
    <w:rsid w:val="00E01FAD"/>
    <w:rsid w:val="00EB2F71"/>
    <w:rsid w:val="00EB71FC"/>
    <w:rsid w:val="00EC3074"/>
    <w:rsid w:val="00F02B6F"/>
    <w:rsid w:val="00F22415"/>
    <w:rsid w:val="00FC6C38"/>
    <w:rsid w:val="00FF73F0"/>
    <w:rsid w:val="08B46D7E"/>
    <w:rsid w:val="09D42D29"/>
    <w:rsid w:val="12910270"/>
    <w:rsid w:val="15EC159E"/>
    <w:rsid w:val="17084906"/>
    <w:rsid w:val="1BCE6683"/>
    <w:rsid w:val="25EF9075"/>
    <w:rsid w:val="2A936975"/>
    <w:rsid w:val="2E3922A9"/>
    <w:rsid w:val="2FD1588F"/>
    <w:rsid w:val="322C63D5"/>
    <w:rsid w:val="363B199E"/>
    <w:rsid w:val="3962463D"/>
    <w:rsid w:val="3CFC5F94"/>
    <w:rsid w:val="3D6F293C"/>
    <w:rsid w:val="3F060EA7"/>
    <w:rsid w:val="3FF93CDA"/>
    <w:rsid w:val="42610514"/>
    <w:rsid w:val="444E189D"/>
    <w:rsid w:val="4E6EAE8A"/>
    <w:rsid w:val="53E30583"/>
    <w:rsid w:val="57A7A383"/>
    <w:rsid w:val="59443B83"/>
    <w:rsid w:val="5C172C2E"/>
    <w:rsid w:val="5C4E3C05"/>
    <w:rsid w:val="5FFF65EF"/>
    <w:rsid w:val="617333D4"/>
    <w:rsid w:val="62DA3C46"/>
    <w:rsid w:val="66C764F5"/>
    <w:rsid w:val="694D00AB"/>
    <w:rsid w:val="6A417CFC"/>
    <w:rsid w:val="6BE125E3"/>
    <w:rsid w:val="6EAE5653"/>
    <w:rsid w:val="6FE5CB90"/>
    <w:rsid w:val="70BA184C"/>
    <w:rsid w:val="70CC13CD"/>
    <w:rsid w:val="76829918"/>
    <w:rsid w:val="77CB3BC7"/>
    <w:rsid w:val="7AEE76F7"/>
    <w:rsid w:val="7BFFFDCB"/>
    <w:rsid w:val="7D3B9731"/>
    <w:rsid w:val="7EFC8A3B"/>
    <w:rsid w:val="7F256E29"/>
    <w:rsid w:val="7FF71B7B"/>
    <w:rsid w:val="95BFF526"/>
    <w:rsid w:val="BC5FDBD9"/>
    <w:rsid w:val="BEFF8F57"/>
    <w:rsid w:val="BF76204D"/>
    <w:rsid w:val="D7F6DB4D"/>
    <w:rsid w:val="DBEBDA5C"/>
    <w:rsid w:val="DC778BE1"/>
    <w:rsid w:val="DFDE9696"/>
    <w:rsid w:val="EBF8B544"/>
    <w:rsid w:val="EFFAE762"/>
    <w:rsid w:val="F7D65210"/>
    <w:rsid w:val="FAD6B910"/>
    <w:rsid w:val="FBF989F4"/>
    <w:rsid w:val="FBFE9994"/>
    <w:rsid w:val="FFEF0651"/>
    <w:rsid w:val="FFEF3F5B"/>
    <w:rsid w:val="FFFBB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HTML Preformatted"/>
    <w:basedOn w:val="1"/>
    <w:link w:val="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0"/>
    </w:rPr>
  </w:style>
  <w:style w:type="character" w:customStyle="1" w:styleId="7">
    <w:name w:val="HTML 预设格式 字符"/>
    <w:basedOn w:val="6"/>
    <w:link w:val="4"/>
    <w:qFormat/>
    <w:uiPriority w:val="0"/>
    <w:rPr>
      <w:rFonts w:ascii="宋体" w:hAnsi="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774</Words>
  <Characters>4415</Characters>
  <Lines>36</Lines>
  <Paragraphs>10</Paragraphs>
  <TotalTime>27</TotalTime>
  <ScaleCrop>false</ScaleCrop>
  <LinksUpToDate>false</LinksUpToDate>
  <CharactersWithSpaces>5179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2022-03-07T09:53:00Z</dcterms:created>
  <dc:creator>apple</dc:creator>
  <cp:lastModifiedBy>快乐如风</cp:lastModifiedBy>
  <cp:lastPrinted>2020-05-10T01:45:00Z</cp:lastPrinted>
  <dcterms:modified xsi:type="dcterms:W3CDTF">2022-03-29T08:01:29Z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FBE73DAEB5BA4BA09AD745E284C8D8D2</vt:lpwstr>
  </property>
</Properties>
</file>